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538B3" w14:textId="447AF5DD" w:rsidR="0064675E" w:rsidRDefault="0064675E" w:rsidP="0064675E">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Pr>
          <w:rFonts w:cs="Arial"/>
          <w:b/>
          <w:sz w:val="24"/>
          <w:szCs w:val="24"/>
          <w:lang w:eastAsia="zh-CN"/>
        </w:rPr>
        <w:t>95</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R5-222909</w:t>
      </w:r>
      <w:r>
        <w:rPr>
          <w:b/>
          <w:i/>
          <w:noProof/>
          <w:sz w:val="28"/>
        </w:rPr>
        <w:fldChar w:fldCharType="end"/>
      </w:r>
    </w:p>
    <w:p w14:paraId="2E3CCE65" w14:textId="28A42E89" w:rsidR="0064675E" w:rsidRPr="00893457" w:rsidRDefault="0064675E" w:rsidP="0064675E">
      <w:pPr>
        <w:pStyle w:val="FP"/>
        <w:tabs>
          <w:tab w:val="left" w:pos="567"/>
        </w:tabs>
        <w:rPr>
          <w:rFonts w:ascii="Arial" w:hAnsi="Arial" w:cs="Arial"/>
          <w:b/>
          <w:sz w:val="24"/>
        </w:rPr>
      </w:pPr>
      <w:r w:rsidRPr="0013789B">
        <w:rPr>
          <w:rFonts w:ascii="Arial" w:hAnsi="Arial" w:cs="Arial"/>
          <w:b/>
          <w:sz w:val="24"/>
        </w:rPr>
        <w:t xml:space="preserve">Electronic Meeting, </w:t>
      </w:r>
      <w:bookmarkStart w:id="0" w:name="OLE_LINK27"/>
      <w:r w:rsidRPr="00BD5565">
        <w:rPr>
          <w:rFonts w:ascii="Arial" w:hAnsi="Arial" w:cs="Arial"/>
          <w:b/>
          <w:sz w:val="24"/>
        </w:rPr>
        <w:fldChar w:fldCharType="begin"/>
      </w:r>
      <w:r w:rsidRPr="00BD5565">
        <w:rPr>
          <w:rFonts w:ascii="Arial" w:hAnsi="Arial" w:cs="Arial"/>
          <w:b/>
          <w:sz w:val="24"/>
        </w:rPr>
        <w:instrText xml:space="preserve"> DOCPROPERTY  StartDate  \* MERGEFORMAT </w:instrText>
      </w:r>
      <w:r w:rsidRPr="00BD5565">
        <w:rPr>
          <w:rFonts w:ascii="Arial" w:hAnsi="Arial" w:cs="Arial"/>
          <w:b/>
          <w:sz w:val="24"/>
        </w:rPr>
        <w:fldChar w:fldCharType="separate"/>
      </w:r>
      <w:r>
        <w:rPr>
          <w:rFonts w:ascii="Arial" w:hAnsi="Arial" w:cs="Arial"/>
          <w:b/>
          <w:sz w:val="24"/>
        </w:rPr>
        <w:t>09</w:t>
      </w:r>
      <w:r w:rsidRPr="0064675E">
        <w:rPr>
          <w:rFonts w:ascii="Arial" w:hAnsi="Arial" w:cs="Arial"/>
          <w:b/>
          <w:sz w:val="24"/>
          <w:vertAlign w:val="superscript"/>
        </w:rPr>
        <w:t>th</w:t>
      </w:r>
      <w:r>
        <w:rPr>
          <w:rFonts w:ascii="Arial" w:hAnsi="Arial" w:cs="Arial"/>
          <w:b/>
          <w:sz w:val="24"/>
        </w:rPr>
        <w:t xml:space="preserve"> May</w:t>
      </w:r>
      <w:r w:rsidRPr="00BD5565">
        <w:rPr>
          <w:rFonts w:ascii="Arial" w:hAnsi="Arial" w:cs="Arial"/>
          <w:b/>
          <w:sz w:val="24"/>
        </w:rPr>
        <w:t xml:space="preserve"> </w:t>
      </w:r>
      <w:r w:rsidRPr="00BD5565">
        <w:rPr>
          <w:rFonts w:ascii="Arial" w:hAnsi="Arial" w:cs="Arial"/>
          <w:b/>
          <w:sz w:val="24"/>
        </w:rPr>
        <w:fldChar w:fldCharType="end"/>
      </w:r>
      <w:r w:rsidRPr="00BD5565">
        <w:rPr>
          <w:rFonts w:ascii="Arial" w:hAnsi="Arial" w:cs="Arial"/>
          <w:b/>
          <w:sz w:val="24"/>
        </w:rPr>
        <w:t xml:space="preserve">– </w:t>
      </w:r>
      <w:r w:rsidRPr="00BD5565">
        <w:rPr>
          <w:rFonts w:ascii="Arial" w:hAnsi="Arial" w:cs="Arial"/>
          <w:b/>
          <w:sz w:val="24"/>
        </w:rPr>
        <w:fldChar w:fldCharType="begin"/>
      </w:r>
      <w:r w:rsidRPr="00BD5565">
        <w:rPr>
          <w:rFonts w:ascii="Arial" w:hAnsi="Arial" w:cs="Arial"/>
          <w:b/>
          <w:sz w:val="24"/>
        </w:rPr>
        <w:instrText xml:space="preserve"> DOCPROPERTY  EndDate  \* MERGEFORMAT </w:instrText>
      </w:r>
      <w:r w:rsidRPr="00BD5565">
        <w:rPr>
          <w:rFonts w:ascii="Arial" w:hAnsi="Arial" w:cs="Arial"/>
          <w:b/>
          <w:sz w:val="24"/>
        </w:rPr>
        <w:fldChar w:fldCharType="separate"/>
      </w:r>
      <w:r>
        <w:rPr>
          <w:rFonts w:ascii="Arial" w:hAnsi="Arial" w:cs="Arial"/>
          <w:b/>
          <w:sz w:val="24"/>
        </w:rPr>
        <w:t>20</w:t>
      </w:r>
      <w:r w:rsidRPr="0064675E">
        <w:rPr>
          <w:rFonts w:ascii="Arial" w:hAnsi="Arial" w:cs="Arial"/>
          <w:b/>
          <w:sz w:val="24"/>
          <w:vertAlign w:val="superscript"/>
        </w:rPr>
        <w:t>th</w:t>
      </w:r>
      <w:r>
        <w:rPr>
          <w:rFonts w:ascii="Arial" w:hAnsi="Arial" w:cs="Arial"/>
          <w:b/>
          <w:sz w:val="24"/>
        </w:rPr>
        <w:t xml:space="preserve"> May </w:t>
      </w:r>
      <w:r w:rsidRPr="00BD5565">
        <w:rPr>
          <w:rFonts w:ascii="Arial" w:hAnsi="Arial" w:cs="Arial"/>
          <w:b/>
          <w:sz w:val="24"/>
        </w:rPr>
        <w:t>20</w:t>
      </w:r>
      <w:r w:rsidRPr="00BD5565">
        <w:rPr>
          <w:rFonts w:ascii="Arial" w:hAnsi="Arial" w:cs="Arial"/>
          <w:b/>
          <w:sz w:val="24"/>
        </w:rPr>
        <w:fldChar w:fldCharType="end"/>
      </w:r>
      <w:r w:rsidRPr="00BD5565">
        <w:rPr>
          <w:rFonts w:ascii="Arial" w:hAnsi="Arial" w:cs="Arial"/>
          <w:b/>
          <w:sz w:val="24"/>
        </w:rPr>
        <w:t>22</w:t>
      </w:r>
      <w:bookmarkEnd w:id="0"/>
    </w:p>
    <w:p w14:paraId="3F9313A3" w14:textId="77777777" w:rsidR="0064675E" w:rsidRDefault="0064675E" w:rsidP="00C445AD">
      <w:pPr>
        <w:pStyle w:val="FP"/>
        <w:tabs>
          <w:tab w:val="left" w:pos="567"/>
        </w:tabs>
        <w:rPr>
          <w:rFonts w:ascii="Arial" w:hAnsi="Arial" w:cs="Arial"/>
          <w:b/>
          <w:sz w:val="24"/>
          <w:szCs w:val="24"/>
        </w:rPr>
      </w:pPr>
    </w:p>
    <w:p w14:paraId="0FC0DC64" w14:textId="79274F7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8E374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6D29" w:rsidRPr="005A6ECC">
        <w:rPr>
          <w:rFonts w:ascii="Arial" w:hAnsi="Arial" w:cs="Arial"/>
          <w:lang w:eastAsia="ja-JP"/>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AB6D29" w:rsidRPr="008836AC" w14:paraId="3B7BA5CF" w14:textId="77777777" w:rsidTr="00871653">
        <w:tc>
          <w:tcPr>
            <w:tcW w:w="2436" w:type="dxa"/>
            <w:shd w:val="clear" w:color="auto" w:fill="auto"/>
          </w:tcPr>
          <w:p w14:paraId="17DAA025" w14:textId="77777777" w:rsidR="00AB6D29" w:rsidRPr="008836AC" w:rsidRDefault="00AB6D29" w:rsidP="00AB6D2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4BCCFE5" w14:textId="77777777" w:rsidR="00AB6D29" w:rsidRPr="009473C9" w:rsidRDefault="00AB6D29" w:rsidP="00AB6D29">
            <w:pPr>
              <w:tabs>
                <w:tab w:val="left" w:pos="567"/>
              </w:tabs>
              <w:spacing w:after="0"/>
              <w:rPr>
                <w:rFonts w:ascii="Arial" w:hAnsi="Arial" w:cs="Arial"/>
                <w:lang w:eastAsia="ja-JP"/>
              </w:rPr>
            </w:pPr>
            <w:r w:rsidRPr="009473C9">
              <w:rPr>
                <w:rFonts w:ascii="Arial" w:hAnsi="Arial" w:cs="Arial"/>
              </w:rPr>
              <w:t>Study Item:</w:t>
            </w:r>
            <w:r w:rsidRPr="009473C9">
              <w:rPr>
                <w:rFonts w:ascii="Arial" w:hAnsi="Arial" w:cs="Arial" w:hint="eastAsia"/>
                <w:lang w:eastAsia="ja-JP"/>
              </w:rPr>
              <w:t xml:space="preserve"> </w:t>
            </w:r>
          </w:p>
          <w:p w14:paraId="27D21A4C" w14:textId="7A804633" w:rsidR="00AB6D29" w:rsidRPr="008836AC" w:rsidRDefault="00AB6D29" w:rsidP="00AB6D29">
            <w:pPr>
              <w:tabs>
                <w:tab w:val="left" w:pos="567"/>
              </w:tabs>
              <w:spacing w:after="0"/>
              <w:rPr>
                <w:rFonts w:ascii="Arial" w:hAnsi="Arial" w:cs="Arial"/>
              </w:rPr>
            </w:pPr>
            <w:r w:rsidRPr="009473C9">
              <w:rPr>
                <w:rFonts w:ascii="Arial" w:hAnsi="Arial" w:cs="Arial"/>
                <w:lang w:eastAsia="ja-JP"/>
              </w:rPr>
              <w:t>No</w:t>
            </w:r>
          </w:p>
        </w:tc>
        <w:tc>
          <w:tcPr>
            <w:tcW w:w="1842" w:type="dxa"/>
          </w:tcPr>
          <w:p w14:paraId="1E8ABFED" w14:textId="77777777" w:rsidR="00AB6D29" w:rsidRPr="009473C9" w:rsidRDefault="00AB6D29" w:rsidP="00AB6D29">
            <w:pPr>
              <w:tabs>
                <w:tab w:val="left" w:pos="567"/>
              </w:tabs>
              <w:spacing w:after="0"/>
              <w:rPr>
                <w:rFonts w:ascii="Arial" w:hAnsi="Arial" w:cs="Arial"/>
                <w:lang w:eastAsia="ja-JP"/>
              </w:rPr>
            </w:pPr>
            <w:r w:rsidRPr="009473C9">
              <w:rPr>
                <w:rFonts w:ascii="Arial" w:hAnsi="Arial" w:cs="Arial"/>
              </w:rPr>
              <w:t>Core part:</w:t>
            </w:r>
            <w:r w:rsidRPr="009473C9">
              <w:rPr>
                <w:rFonts w:ascii="Arial" w:hAnsi="Arial" w:cs="Arial"/>
                <w:lang w:eastAsia="ja-JP"/>
              </w:rPr>
              <w:t xml:space="preserve"> </w:t>
            </w:r>
          </w:p>
          <w:p w14:paraId="4F4E6C8C" w14:textId="4BF1B147" w:rsidR="00AB6D29" w:rsidRPr="008836AC" w:rsidRDefault="00AB6D29" w:rsidP="00AB6D29">
            <w:pPr>
              <w:tabs>
                <w:tab w:val="left" w:pos="567"/>
              </w:tabs>
              <w:spacing w:after="0"/>
              <w:rPr>
                <w:rFonts w:ascii="Arial" w:hAnsi="Arial" w:cs="Arial"/>
                <w:color w:val="FF0000"/>
                <w:lang w:eastAsia="ja-JP"/>
              </w:rPr>
            </w:pPr>
            <w:r w:rsidRPr="009473C9">
              <w:rPr>
                <w:rFonts w:ascii="Arial" w:hAnsi="Arial" w:cs="Arial"/>
                <w:lang w:eastAsia="ja-JP"/>
              </w:rPr>
              <w:t>No</w:t>
            </w:r>
          </w:p>
        </w:tc>
        <w:tc>
          <w:tcPr>
            <w:tcW w:w="2309" w:type="dxa"/>
            <w:gridSpan w:val="2"/>
          </w:tcPr>
          <w:p w14:paraId="0DA9C62B" w14:textId="77777777" w:rsidR="00AB6D29" w:rsidRPr="009473C9" w:rsidRDefault="00AB6D29" w:rsidP="00AB6D29">
            <w:pPr>
              <w:tabs>
                <w:tab w:val="left" w:pos="567"/>
              </w:tabs>
              <w:spacing w:after="0"/>
              <w:rPr>
                <w:rFonts w:ascii="Arial" w:hAnsi="Arial" w:cs="Arial"/>
              </w:rPr>
            </w:pPr>
            <w:r w:rsidRPr="009473C9">
              <w:rPr>
                <w:rFonts w:ascii="Arial" w:hAnsi="Arial" w:cs="Arial"/>
              </w:rPr>
              <w:t>Performance part:</w:t>
            </w:r>
          </w:p>
          <w:p w14:paraId="3DC7ABB4" w14:textId="452405E9" w:rsidR="00AB6D29" w:rsidRPr="008836AC" w:rsidRDefault="00AB6D29" w:rsidP="00AB6D29">
            <w:pPr>
              <w:tabs>
                <w:tab w:val="left" w:pos="567"/>
              </w:tabs>
              <w:spacing w:after="0"/>
              <w:rPr>
                <w:rFonts w:ascii="Arial" w:hAnsi="Arial" w:cs="Arial"/>
                <w:color w:val="FF0000"/>
                <w:lang w:eastAsia="ja-JP"/>
              </w:rPr>
            </w:pPr>
            <w:r w:rsidRPr="009473C9">
              <w:rPr>
                <w:rFonts w:ascii="Arial" w:hAnsi="Arial" w:cs="Arial"/>
                <w:lang w:eastAsia="ja-JP"/>
              </w:rPr>
              <w:t>No</w:t>
            </w:r>
          </w:p>
        </w:tc>
        <w:tc>
          <w:tcPr>
            <w:tcW w:w="1653" w:type="dxa"/>
          </w:tcPr>
          <w:p w14:paraId="2D7F33BF" w14:textId="77777777" w:rsidR="00AB6D29" w:rsidRPr="009473C9" w:rsidRDefault="00AB6D29" w:rsidP="00AB6D29">
            <w:pPr>
              <w:tabs>
                <w:tab w:val="left" w:pos="567"/>
              </w:tabs>
              <w:spacing w:after="0"/>
              <w:rPr>
                <w:rFonts w:ascii="Arial" w:hAnsi="Arial" w:cs="Arial"/>
              </w:rPr>
            </w:pPr>
            <w:r w:rsidRPr="009473C9">
              <w:rPr>
                <w:rFonts w:ascii="Arial" w:hAnsi="Arial" w:cs="Arial"/>
              </w:rPr>
              <w:t>Testing part:</w:t>
            </w:r>
          </w:p>
          <w:p w14:paraId="6184B75F" w14:textId="03F0FF68" w:rsidR="00AB6D29" w:rsidRPr="008836AC" w:rsidRDefault="00AB6D29" w:rsidP="00AB6D29">
            <w:pPr>
              <w:tabs>
                <w:tab w:val="left" w:pos="567"/>
              </w:tabs>
              <w:spacing w:after="0"/>
              <w:rPr>
                <w:rFonts w:ascii="Arial" w:hAnsi="Arial" w:cs="Arial"/>
                <w:color w:val="FF0000"/>
                <w:lang w:eastAsia="ja-JP"/>
              </w:rPr>
            </w:pPr>
            <w:r w:rsidRPr="009473C9">
              <w:rPr>
                <w:rFonts w:ascii="Arial" w:hAnsi="Arial" w:cs="Arial"/>
                <w:lang w:eastAsia="ja-JP"/>
              </w:rPr>
              <w:t>Yes</w:t>
            </w:r>
          </w:p>
        </w:tc>
      </w:tr>
      <w:tr w:rsidR="00AB6D29" w:rsidRPr="008836AC" w14:paraId="12B4E9B7" w14:textId="77777777" w:rsidTr="00871653">
        <w:tc>
          <w:tcPr>
            <w:tcW w:w="2436" w:type="dxa"/>
          </w:tcPr>
          <w:p w14:paraId="1194B810" w14:textId="77777777" w:rsidR="00AB6D29" w:rsidRPr="008836AC" w:rsidRDefault="00AB6D29" w:rsidP="00AB6D2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82E42A" w:rsidR="00AB6D29" w:rsidRPr="008836AC" w:rsidRDefault="00AB6D29" w:rsidP="00AB6D29">
            <w:pPr>
              <w:tabs>
                <w:tab w:val="left" w:pos="567"/>
              </w:tabs>
              <w:spacing w:after="0"/>
              <w:rPr>
                <w:rFonts w:ascii="Arial" w:hAnsi="Arial" w:cs="Arial"/>
              </w:rPr>
            </w:pPr>
            <w:proofErr w:type="spellStart"/>
            <w:r w:rsidRPr="009473C9">
              <w:rPr>
                <w:rFonts w:ascii="Arial" w:hAnsi="Arial" w:cs="Arial"/>
              </w:rPr>
              <w:t>NR_eMIMO-UEConTest</w:t>
            </w:r>
            <w:proofErr w:type="spellEnd"/>
          </w:p>
        </w:tc>
      </w:tr>
      <w:tr w:rsidR="00AB6D29" w:rsidRPr="008836AC" w14:paraId="5DE04433" w14:textId="77777777" w:rsidTr="00871653">
        <w:tc>
          <w:tcPr>
            <w:tcW w:w="2436" w:type="dxa"/>
          </w:tcPr>
          <w:p w14:paraId="4176DAE9" w14:textId="77777777" w:rsidR="00AB6D29" w:rsidRPr="008836AC" w:rsidRDefault="00AB6D29" w:rsidP="00AB6D2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77FF9D" w:rsidR="00AB6D29" w:rsidRPr="008836AC" w:rsidRDefault="00AB6D29" w:rsidP="00AB6D29">
            <w:pPr>
              <w:tabs>
                <w:tab w:val="left" w:pos="567"/>
              </w:tabs>
              <w:spacing w:after="0"/>
              <w:rPr>
                <w:rFonts w:ascii="Arial" w:hAnsi="Arial" w:cs="Arial"/>
                <w:lang w:eastAsia="ja-JP"/>
              </w:rPr>
            </w:pPr>
            <w:r w:rsidRPr="009473C9">
              <w:rPr>
                <w:rFonts w:ascii="Arial" w:hAnsi="Arial" w:cs="Arial"/>
                <w:lang w:eastAsia="ja-JP"/>
              </w:rPr>
              <w:t>880070</w:t>
            </w:r>
          </w:p>
        </w:tc>
      </w:tr>
      <w:tr w:rsidR="00AB6D29" w:rsidRPr="008836AC" w14:paraId="2184CB69" w14:textId="77777777" w:rsidTr="00871653">
        <w:tc>
          <w:tcPr>
            <w:tcW w:w="2436" w:type="dxa"/>
          </w:tcPr>
          <w:p w14:paraId="7FA547CB" w14:textId="77777777" w:rsidR="00AB6D29" w:rsidRPr="008836AC" w:rsidRDefault="00AB6D29" w:rsidP="00AB6D2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5961A80" w:rsidR="00AB6D29" w:rsidRPr="008836AC" w:rsidRDefault="002B2267" w:rsidP="00AB6D29">
            <w:pPr>
              <w:tabs>
                <w:tab w:val="left" w:pos="567"/>
              </w:tabs>
              <w:spacing w:after="0"/>
              <w:rPr>
                <w:rFonts w:ascii="Arial" w:hAnsi="Arial" w:cs="Arial"/>
                <w:lang w:eastAsia="ja-JP"/>
              </w:rPr>
            </w:pPr>
            <w:hyperlink r:id="rId7" w:history="1">
              <w:r w:rsidR="00AB6D29" w:rsidRPr="00495C67">
                <w:rPr>
                  <w:rStyle w:val="ad"/>
                  <w:rFonts w:ascii="Arial" w:hAnsi="Arial" w:cs="Arial" w:hint="eastAsia"/>
                </w:rPr>
                <w:t>R</w:t>
              </w:r>
              <w:r w:rsidR="00AB6D29" w:rsidRPr="00495C67">
                <w:rPr>
                  <w:rStyle w:val="ad"/>
                  <w:rFonts w:ascii="Arial" w:hAnsi="Arial" w:cs="Arial"/>
                </w:rPr>
                <w:t>P-200895</w:t>
              </w:r>
            </w:hyperlink>
          </w:p>
        </w:tc>
      </w:tr>
      <w:tr w:rsidR="00EA2CEE" w:rsidRPr="008836AC" w14:paraId="0BE4E3F0" w14:textId="77777777" w:rsidTr="00871653">
        <w:tc>
          <w:tcPr>
            <w:tcW w:w="2436" w:type="dxa"/>
          </w:tcPr>
          <w:p w14:paraId="7E7C416D" w14:textId="77777777" w:rsidR="00EA2CEE" w:rsidRDefault="00EA2CEE" w:rsidP="00EA2CEE">
            <w:pPr>
              <w:tabs>
                <w:tab w:val="left" w:pos="567"/>
              </w:tabs>
              <w:spacing w:after="0"/>
              <w:rPr>
                <w:rFonts w:ascii="Arial" w:hAnsi="Arial" w:cs="Arial"/>
                <w:b/>
              </w:rPr>
            </w:pPr>
            <w:r>
              <w:rPr>
                <w:rFonts w:ascii="Arial" w:hAnsi="Arial" w:cs="Arial"/>
                <w:b/>
              </w:rPr>
              <w:t>Target Completion Date</w:t>
            </w:r>
          </w:p>
          <w:p w14:paraId="7FE6F1F9" w14:textId="77777777" w:rsidR="00EA2CEE" w:rsidRPr="008836AC" w:rsidRDefault="00EA2CEE" w:rsidP="00EA2CEE">
            <w:pPr>
              <w:tabs>
                <w:tab w:val="left" w:pos="567"/>
              </w:tabs>
              <w:spacing w:after="0"/>
              <w:rPr>
                <w:rFonts w:ascii="Arial" w:hAnsi="Arial" w:cs="Arial"/>
                <w:b/>
              </w:rPr>
            </w:pPr>
            <w:r>
              <w:rPr>
                <w:rFonts w:ascii="Arial" w:hAnsi="Arial" w:cs="Arial"/>
                <w:b/>
              </w:rPr>
              <w:t>(indicate if changed)</w:t>
            </w:r>
          </w:p>
        </w:tc>
        <w:tc>
          <w:tcPr>
            <w:tcW w:w="1846" w:type="dxa"/>
          </w:tcPr>
          <w:p w14:paraId="06A75839" w14:textId="77777777" w:rsidR="00EA2CEE" w:rsidRPr="009473C9" w:rsidRDefault="00EA2CEE" w:rsidP="00EA2CEE">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CF02D1D" w:rsidR="00EA2CEE" w:rsidRPr="008836AC" w:rsidRDefault="00EA2CEE" w:rsidP="00EA2CEE">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38BE01" w14:textId="77777777" w:rsidR="00EA2CEE" w:rsidRPr="009473C9" w:rsidRDefault="00EA2CEE" w:rsidP="00EA2CEE">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1EDE19FC" w:rsidR="00EA2CEE" w:rsidRPr="008836AC" w:rsidRDefault="00EA2CEE" w:rsidP="00EA2CEE">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A2502D6" w14:textId="77777777" w:rsidR="00EA2CEE" w:rsidRPr="009473C9" w:rsidRDefault="00EA2CEE" w:rsidP="00EA2CEE">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58EAB025" w:rsidR="00EA2CEE" w:rsidRPr="008836AC" w:rsidRDefault="00EA2CEE" w:rsidP="00EA2CEE">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376C799E" w:rsidR="00EA2CEE" w:rsidRPr="006A7BCB" w:rsidRDefault="00EA2CEE" w:rsidP="00EA2CEE">
            <w:pPr>
              <w:tabs>
                <w:tab w:val="left" w:pos="567"/>
              </w:tabs>
              <w:spacing w:after="0"/>
              <w:rPr>
                <w:rFonts w:ascii="Arial" w:hAnsi="Arial" w:cs="Arial"/>
                <w:highlight w:val="yellow"/>
                <w:lang w:eastAsia="ja-JP"/>
              </w:rPr>
            </w:pPr>
            <w:r w:rsidRPr="009473C9">
              <w:rPr>
                <w:rFonts w:ascii="Arial" w:hAnsi="Arial" w:cs="Arial"/>
                <w:lang w:eastAsia="ja-JP"/>
              </w:rPr>
              <w:t xml:space="preserve">Testing part: </w:t>
            </w:r>
            <w:r w:rsidR="00FD53E2">
              <w:rPr>
                <w:rFonts w:ascii="Arial" w:hAnsi="Arial" w:cs="Arial" w:hint="eastAsia"/>
                <w:color w:val="00B050"/>
                <w:kern w:val="2"/>
                <w:sz w:val="21"/>
                <w:szCs w:val="22"/>
                <w:lang w:val="en-US" w:eastAsia="ja-JP"/>
              </w:rPr>
              <w:t>Dec</w:t>
            </w:r>
            <w:bookmarkStart w:id="1" w:name="_GoBack"/>
            <w:bookmarkEnd w:id="1"/>
            <w:r w:rsidRPr="00EA2CEE">
              <w:rPr>
                <w:rFonts w:ascii="Arial" w:hAnsi="Arial" w:cs="Arial"/>
                <w:color w:val="00B050"/>
                <w:kern w:val="2"/>
                <w:sz w:val="21"/>
                <w:szCs w:val="22"/>
                <w:lang w:val="en-US" w:eastAsia="ja-JP"/>
              </w:rPr>
              <w:t xml:space="preserve"> 2022 (+6)</w:t>
            </w:r>
          </w:p>
        </w:tc>
      </w:tr>
      <w:tr w:rsidR="00EA2CEE" w:rsidRPr="008836AC" w14:paraId="2EC56AAA" w14:textId="77777777" w:rsidTr="00871653">
        <w:tc>
          <w:tcPr>
            <w:tcW w:w="2436" w:type="dxa"/>
          </w:tcPr>
          <w:p w14:paraId="67092FF9" w14:textId="77777777" w:rsidR="00EA2CEE" w:rsidRDefault="00EA2CEE" w:rsidP="00EA2CEE">
            <w:pPr>
              <w:tabs>
                <w:tab w:val="left" w:pos="567"/>
              </w:tabs>
              <w:spacing w:after="0"/>
              <w:rPr>
                <w:rFonts w:ascii="Arial" w:hAnsi="Arial" w:cs="Arial"/>
                <w:b/>
              </w:rPr>
            </w:pPr>
            <w:r>
              <w:rPr>
                <w:rFonts w:ascii="Arial" w:hAnsi="Arial" w:cs="Arial"/>
                <w:b/>
              </w:rPr>
              <w:t>Overall Completion level</w:t>
            </w:r>
          </w:p>
        </w:tc>
        <w:tc>
          <w:tcPr>
            <w:tcW w:w="1846" w:type="dxa"/>
          </w:tcPr>
          <w:p w14:paraId="3D1E28E8" w14:textId="77777777" w:rsidR="00EA2CEE" w:rsidRPr="009473C9" w:rsidRDefault="00EA2CEE" w:rsidP="00EA2CEE">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9142C44" w:rsidR="00EA2CEE" w:rsidRPr="008836AC" w:rsidRDefault="00EA2CEE" w:rsidP="00EA2CEE">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757A493F" w14:textId="77777777" w:rsidR="00EA2CEE" w:rsidRPr="009473C9" w:rsidRDefault="00EA2CEE" w:rsidP="00EA2CEE">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6F58E2D4" w:rsidR="00EA2CEE" w:rsidRPr="008836AC" w:rsidRDefault="00EA2CEE" w:rsidP="00EA2CEE">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49DB31D9" w14:textId="77777777" w:rsidR="00EA2CEE" w:rsidRPr="009473C9" w:rsidRDefault="00EA2CEE" w:rsidP="00EA2CEE">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79143196" w:rsidR="00EA2CEE" w:rsidRPr="008836AC" w:rsidRDefault="00EA2CEE" w:rsidP="00EA2CEE">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050C9871" w14:textId="77777777" w:rsidR="00EA2CEE" w:rsidRDefault="00EA2CEE" w:rsidP="00EA2CEE">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31736C2D" w:rsidR="00EA2CEE" w:rsidRPr="006A7BCB" w:rsidRDefault="00EA2CEE" w:rsidP="00E03B4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w:t>
            </w:r>
            <w:r w:rsidR="00E03B46">
              <w:rPr>
                <w:rFonts w:ascii="Arial" w:hAnsi="Arial" w:cs="Arial"/>
                <w:color w:val="00B050"/>
                <w:kern w:val="2"/>
                <w:sz w:val="21"/>
                <w:szCs w:val="22"/>
                <w:lang w:val="en-US" w:eastAsia="ja-JP"/>
              </w:rPr>
              <w:t>4</w:t>
            </w:r>
            <w:r>
              <w:rPr>
                <w:rFonts w:ascii="Arial" w:hAnsi="Arial" w:cs="Arial"/>
                <w:color w:val="00B050"/>
                <w:kern w:val="2"/>
                <w:sz w:val="21"/>
                <w:szCs w:val="22"/>
                <w:lang w:val="en-US" w:eastAsia="ja-JP"/>
              </w:rPr>
              <w:t>% (+</w:t>
            </w:r>
            <w:r w:rsidR="00E03B46">
              <w:rPr>
                <w:rFonts w:ascii="Arial" w:hAnsi="Arial" w:cs="Arial"/>
                <w:color w:val="00B050"/>
                <w:kern w:val="2"/>
                <w:sz w:val="21"/>
                <w:szCs w:val="22"/>
                <w:lang w:val="en-US" w:eastAsia="ja-JP"/>
              </w:rPr>
              <w:t>7</w:t>
            </w:r>
            <w:r>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37845">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A44B59" w:rsidR="00EF4800" w:rsidRPr="00637845" w:rsidRDefault="00637845" w:rsidP="001A248F">
            <w:pPr>
              <w:tabs>
                <w:tab w:val="left" w:pos="567"/>
              </w:tabs>
              <w:spacing w:after="0"/>
              <w:rPr>
                <w:rFonts w:ascii="Arial" w:eastAsiaTheme="minorEastAsia" w:hAnsi="Arial" w:cs="Arial"/>
                <w:color w:val="FF0000"/>
              </w:rPr>
            </w:pPr>
            <w:r w:rsidRPr="00637845">
              <w:rPr>
                <w:rFonts w:ascii="Arial" w:hAnsi="Arial" w:cs="Arial" w:hint="eastAsia"/>
              </w:rPr>
              <w:t>R</w:t>
            </w:r>
            <w:r w:rsidRPr="00637845">
              <w:rPr>
                <w:rFonts w:ascii="Arial" w:hAnsi="Arial" w:cs="Arial"/>
              </w:rPr>
              <w:t>AN5</w:t>
            </w:r>
          </w:p>
        </w:tc>
      </w:tr>
      <w:tr w:rsidR="00637845" w:rsidRPr="008836AC" w14:paraId="5EF9AD31" w14:textId="77777777" w:rsidTr="00637845">
        <w:tc>
          <w:tcPr>
            <w:tcW w:w="1415" w:type="dxa"/>
            <w:vMerge w:val="restart"/>
            <w:vAlign w:val="center"/>
          </w:tcPr>
          <w:p w14:paraId="589FA298" w14:textId="77777777" w:rsidR="00637845" w:rsidRPr="008836AC" w:rsidRDefault="00637845" w:rsidP="00637845">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37845" w:rsidRPr="008836AC" w:rsidRDefault="00637845" w:rsidP="00637845">
            <w:pPr>
              <w:tabs>
                <w:tab w:val="left" w:pos="567"/>
              </w:tabs>
              <w:spacing w:after="0"/>
              <w:rPr>
                <w:rFonts w:ascii="Arial" w:hAnsi="Arial" w:cs="Arial"/>
                <w:b/>
              </w:rPr>
            </w:pPr>
            <w:r w:rsidRPr="008836AC">
              <w:rPr>
                <w:rFonts w:ascii="Arial" w:hAnsi="Arial" w:cs="Arial"/>
                <w:b/>
              </w:rPr>
              <w:t>Name</w:t>
            </w:r>
          </w:p>
        </w:tc>
        <w:tc>
          <w:tcPr>
            <w:tcW w:w="7335" w:type="dxa"/>
          </w:tcPr>
          <w:p w14:paraId="127CF618" w14:textId="1512CE88" w:rsidR="00637845" w:rsidRPr="008836AC" w:rsidRDefault="00637845" w:rsidP="00637845">
            <w:pPr>
              <w:tabs>
                <w:tab w:val="left" w:pos="567"/>
              </w:tabs>
              <w:spacing w:after="0"/>
              <w:rPr>
                <w:rFonts w:ascii="Arial" w:hAnsi="Arial" w:cs="Arial"/>
                <w:lang w:eastAsia="ja-JP"/>
              </w:rPr>
            </w:pPr>
            <w:proofErr w:type="spellStart"/>
            <w:r w:rsidRPr="009473C9">
              <w:rPr>
                <w:rFonts w:ascii="Arial" w:hAnsi="Arial" w:cs="Arial" w:hint="eastAsia"/>
              </w:rPr>
              <w:t>C</w:t>
            </w:r>
            <w:r w:rsidRPr="009473C9">
              <w:rPr>
                <w:rFonts w:ascii="Arial" w:hAnsi="Arial" w:cs="Arial"/>
              </w:rPr>
              <w:t>hunying</w:t>
            </w:r>
            <w:proofErr w:type="spellEnd"/>
            <w:r w:rsidRPr="009473C9">
              <w:rPr>
                <w:rFonts w:ascii="Arial" w:hAnsi="Arial" w:cs="Arial"/>
              </w:rPr>
              <w:t xml:space="preserve"> GU</w:t>
            </w:r>
          </w:p>
        </w:tc>
      </w:tr>
      <w:tr w:rsidR="00637845" w:rsidRPr="008836AC" w14:paraId="36040647" w14:textId="77777777" w:rsidTr="00637845">
        <w:tc>
          <w:tcPr>
            <w:tcW w:w="1415" w:type="dxa"/>
            <w:vMerge/>
          </w:tcPr>
          <w:p w14:paraId="2B760CAA" w14:textId="77777777" w:rsidR="00637845" w:rsidRPr="008836AC" w:rsidRDefault="00637845" w:rsidP="00637845">
            <w:pPr>
              <w:tabs>
                <w:tab w:val="left" w:pos="567"/>
              </w:tabs>
              <w:rPr>
                <w:rFonts w:ascii="Arial" w:hAnsi="Arial" w:cs="Arial"/>
                <w:b/>
              </w:rPr>
            </w:pPr>
          </w:p>
        </w:tc>
        <w:tc>
          <w:tcPr>
            <w:tcW w:w="1336" w:type="dxa"/>
          </w:tcPr>
          <w:p w14:paraId="6AD0A3C2" w14:textId="77777777" w:rsidR="00637845" w:rsidRPr="008836AC" w:rsidRDefault="00637845" w:rsidP="0063784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D8A002A" w:rsidR="00637845" w:rsidRPr="008836AC" w:rsidRDefault="00637845" w:rsidP="00637845">
            <w:pPr>
              <w:tabs>
                <w:tab w:val="left" w:pos="567"/>
              </w:tabs>
              <w:spacing w:after="0"/>
              <w:rPr>
                <w:rFonts w:ascii="Arial" w:hAnsi="Arial" w:cs="Arial"/>
                <w:lang w:eastAsia="ja-JP"/>
              </w:rPr>
            </w:pPr>
            <w:r w:rsidRPr="009473C9">
              <w:rPr>
                <w:rFonts w:ascii="Arial" w:hAnsi="Arial" w:cs="Arial" w:hint="eastAsia"/>
              </w:rPr>
              <w:t>H</w:t>
            </w:r>
            <w:r w:rsidRPr="009473C9">
              <w:rPr>
                <w:rFonts w:ascii="Arial" w:hAnsi="Arial" w:cs="Arial"/>
              </w:rPr>
              <w:t>uawei</w:t>
            </w:r>
          </w:p>
        </w:tc>
      </w:tr>
      <w:tr w:rsidR="00637845" w:rsidRPr="008836AC" w14:paraId="588EE5C8" w14:textId="77777777" w:rsidTr="00637845">
        <w:tc>
          <w:tcPr>
            <w:tcW w:w="1415" w:type="dxa"/>
            <w:vMerge/>
          </w:tcPr>
          <w:p w14:paraId="5371B18D" w14:textId="77777777" w:rsidR="00637845" w:rsidRPr="008836AC" w:rsidRDefault="00637845" w:rsidP="00637845">
            <w:pPr>
              <w:tabs>
                <w:tab w:val="left" w:pos="567"/>
              </w:tabs>
              <w:rPr>
                <w:rFonts w:ascii="Arial" w:hAnsi="Arial" w:cs="Arial"/>
                <w:b/>
              </w:rPr>
            </w:pPr>
          </w:p>
        </w:tc>
        <w:tc>
          <w:tcPr>
            <w:tcW w:w="1336" w:type="dxa"/>
          </w:tcPr>
          <w:p w14:paraId="4BB54D4E" w14:textId="77777777" w:rsidR="00637845" w:rsidRPr="008836AC" w:rsidRDefault="00637845" w:rsidP="00637845">
            <w:pPr>
              <w:tabs>
                <w:tab w:val="left" w:pos="567"/>
              </w:tabs>
              <w:spacing w:after="0"/>
              <w:rPr>
                <w:rFonts w:ascii="Arial" w:hAnsi="Arial" w:cs="Arial"/>
                <w:b/>
              </w:rPr>
            </w:pPr>
            <w:r w:rsidRPr="008836AC">
              <w:rPr>
                <w:rFonts w:ascii="Arial" w:hAnsi="Arial" w:cs="Arial"/>
                <w:b/>
              </w:rPr>
              <w:t>Email</w:t>
            </w:r>
          </w:p>
        </w:tc>
        <w:tc>
          <w:tcPr>
            <w:tcW w:w="7335" w:type="dxa"/>
          </w:tcPr>
          <w:p w14:paraId="0563966F" w14:textId="02350D0D" w:rsidR="00637845" w:rsidRPr="008836AC" w:rsidRDefault="00637845" w:rsidP="00637845">
            <w:pPr>
              <w:tabs>
                <w:tab w:val="left" w:pos="567"/>
              </w:tabs>
              <w:spacing w:after="0"/>
              <w:rPr>
                <w:rFonts w:ascii="Arial" w:hAnsi="Arial" w:cs="Arial"/>
              </w:rPr>
            </w:pPr>
            <w:r w:rsidRPr="009473C9">
              <w:rPr>
                <w:rFonts w:ascii="Arial" w:hAnsi="Arial" w:cs="Arial" w:hint="eastAsia"/>
              </w:rPr>
              <w:t>g</w:t>
            </w:r>
            <w:r w:rsidRPr="009473C9">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53F8936" w:rsidR="00D22398" w:rsidRPr="008836AC" w:rsidRDefault="00A9090F" w:rsidP="00C4666A">
            <w:pPr>
              <w:pStyle w:val="TAL"/>
              <w:jc w:val="center"/>
              <w:rPr>
                <w:color w:val="FF0000"/>
                <w:lang w:eastAsia="ja-JP"/>
              </w:rPr>
            </w:pPr>
            <w:r w:rsidRPr="00A9090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EE0DED5" w14:textId="28491DEA" w:rsidR="00591309" w:rsidRPr="009473C9" w:rsidRDefault="00591309" w:rsidP="00591309">
      <w:pPr>
        <w:rPr>
          <w:rFonts w:eastAsiaTheme="minorEastAsia"/>
        </w:rPr>
      </w:pPr>
      <w:r w:rsidRPr="009473C9">
        <w:rPr>
          <w:rFonts w:eastAsiaTheme="minorEastAsia"/>
        </w:rPr>
        <w:t>WP is updated based on RAN5#9</w:t>
      </w:r>
      <w:r>
        <w:rPr>
          <w:rFonts w:eastAsiaTheme="minorEastAsia"/>
        </w:rPr>
        <w:t>5</w:t>
      </w:r>
      <w:r w:rsidRPr="009473C9">
        <w:rPr>
          <w:rFonts w:eastAsiaTheme="minorEastAsia"/>
        </w:rPr>
        <w:t>-e output as [1].</w:t>
      </w:r>
    </w:p>
    <w:p w14:paraId="13D18BD1" w14:textId="77777777" w:rsidR="00591309" w:rsidRPr="009473C9" w:rsidRDefault="00591309" w:rsidP="00591309">
      <w:pPr>
        <w:rPr>
          <w:rFonts w:eastAsiaTheme="minorEastAsia"/>
          <w:u w:val="single"/>
        </w:rPr>
      </w:pPr>
      <w:r w:rsidRPr="009473C9">
        <w:rPr>
          <w:rFonts w:eastAsiaTheme="minorEastAsia"/>
          <w:u w:val="single"/>
        </w:rPr>
        <w:t>RF</w:t>
      </w:r>
    </w:p>
    <w:p w14:paraId="62C509DC" w14:textId="16684148" w:rsidR="004E3012" w:rsidRDefault="00591309" w:rsidP="00591309">
      <w:pPr>
        <w:rPr>
          <w:rFonts w:eastAsiaTheme="minorEastAsia"/>
        </w:rPr>
      </w:pPr>
      <w:r w:rsidRPr="009473C9">
        <w:rPr>
          <w:rFonts w:eastAsiaTheme="minorEastAsia"/>
        </w:rPr>
        <w:t xml:space="preserve">For Full power transmission, </w:t>
      </w:r>
      <w:r w:rsidR="004E3012">
        <w:rPr>
          <w:rFonts w:eastAsiaTheme="minorEastAsia"/>
        </w:rPr>
        <w:t>OBW, NR ACLR and UTRA ACLR are updated [2~4] with test applicability [10]</w:t>
      </w:r>
      <w:r w:rsidR="004E3012" w:rsidRPr="004E3012">
        <w:rPr>
          <w:rFonts w:eastAsiaTheme="minorEastAsia"/>
        </w:rPr>
        <w:t xml:space="preserve"> </w:t>
      </w:r>
      <w:r w:rsidR="004E3012">
        <w:rPr>
          <w:rFonts w:eastAsiaTheme="minorEastAsia"/>
        </w:rPr>
        <w:t>and test point analysis [</w:t>
      </w:r>
      <w:r w:rsidR="003B0DA3">
        <w:rPr>
          <w:rFonts w:eastAsiaTheme="minorEastAsia"/>
        </w:rPr>
        <w:t>3</w:t>
      </w:r>
      <w:r w:rsidR="004E3012">
        <w:rPr>
          <w:rFonts w:eastAsiaTheme="minorEastAsia"/>
        </w:rPr>
        <w:t xml:space="preserve">4]. SEM </w:t>
      </w:r>
      <w:r w:rsidR="00C84128">
        <w:rPr>
          <w:rFonts w:eastAsiaTheme="minorEastAsia" w:hint="eastAsia"/>
        </w:rPr>
        <w:t>test</w:t>
      </w:r>
      <w:r w:rsidR="00C84128">
        <w:rPr>
          <w:rFonts w:eastAsiaTheme="minorEastAsia"/>
        </w:rPr>
        <w:t xml:space="preserve"> case for </w:t>
      </w:r>
      <w:proofErr w:type="spellStart"/>
      <w:r w:rsidR="00C84128">
        <w:rPr>
          <w:rFonts w:eastAsiaTheme="minorEastAsia"/>
        </w:rPr>
        <w:t>ULFPTx</w:t>
      </w:r>
      <w:proofErr w:type="spellEnd"/>
      <w:r w:rsidR="00C84128">
        <w:rPr>
          <w:rFonts w:eastAsiaTheme="minorEastAsia"/>
        </w:rPr>
        <w:t xml:space="preserve"> </w:t>
      </w:r>
      <w:r w:rsidR="004E3012">
        <w:rPr>
          <w:rFonts w:eastAsiaTheme="minorEastAsia"/>
        </w:rPr>
        <w:t>are added</w:t>
      </w:r>
      <w:r w:rsidR="00C84128">
        <w:rPr>
          <w:rFonts w:eastAsiaTheme="minorEastAsia"/>
        </w:rPr>
        <w:t xml:space="preserve"> [6~7]</w:t>
      </w:r>
      <w:r w:rsidR="003B0DA3" w:rsidRPr="003B0DA3">
        <w:rPr>
          <w:rFonts w:eastAsiaTheme="minorEastAsia"/>
        </w:rPr>
        <w:t xml:space="preserve"> </w:t>
      </w:r>
      <w:r w:rsidR="003B0DA3">
        <w:rPr>
          <w:rFonts w:eastAsiaTheme="minorEastAsia"/>
        </w:rPr>
        <w:t>with test point analysis [33]</w:t>
      </w:r>
      <w:r w:rsidR="00C84128">
        <w:rPr>
          <w:rFonts w:eastAsiaTheme="minorEastAsia"/>
        </w:rPr>
        <w:t>.</w:t>
      </w:r>
      <w:r w:rsidR="008E78EF">
        <w:rPr>
          <w:rFonts w:eastAsiaTheme="minorEastAsia"/>
        </w:rPr>
        <w:t xml:space="preserve"> For FR2, A-MPR test case is added [8] with test point analysis [32].</w:t>
      </w:r>
    </w:p>
    <w:p w14:paraId="1D56F56A" w14:textId="77777777" w:rsidR="00591309" w:rsidRDefault="00591309" w:rsidP="00591309">
      <w:pPr>
        <w:rPr>
          <w:rFonts w:eastAsiaTheme="minorEastAsia"/>
          <w:u w:val="single"/>
        </w:rPr>
      </w:pPr>
      <w:r w:rsidRPr="00683419">
        <w:rPr>
          <w:rFonts w:eastAsiaTheme="minorEastAsia"/>
          <w:u w:val="single"/>
        </w:rPr>
        <w:t>RRM</w:t>
      </w:r>
    </w:p>
    <w:p w14:paraId="2C1196C3" w14:textId="5193BF53" w:rsidR="00591309" w:rsidRDefault="00591309" w:rsidP="00591309">
      <w:pPr>
        <w:rPr>
          <w:rFonts w:eastAsiaTheme="minorEastAsia"/>
          <w:u w:val="single"/>
        </w:rPr>
      </w:pPr>
      <w:r w:rsidRPr="000D14AD">
        <w:rPr>
          <w:rFonts w:eastAsiaTheme="minorEastAsia"/>
        </w:rPr>
        <w:t xml:space="preserve">For L1-SINR measurement, </w:t>
      </w:r>
      <w:r w:rsidR="000642BE">
        <w:rPr>
          <w:rFonts w:eastAsiaTheme="minorEastAsia"/>
        </w:rPr>
        <w:t xml:space="preserve">new </w:t>
      </w:r>
      <w:r w:rsidRPr="000D14AD">
        <w:rPr>
          <w:rFonts w:eastAsiaTheme="minorEastAsia"/>
        </w:rPr>
        <w:t xml:space="preserve">test </w:t>
      </w:r>
      <w:r w:rsidR="00DA7418">
        <w:rPr>
          <w:rFonts w:eastAsiaTheme="minorEastAsia"/>
        </w:rPr>
        <w:t>cases</w:t>
      </w:r>
      <w:r w:rsidRPr="000D14AD">
        <w:rPr>
          <w:rFonts w:eastAsiaTheme="minorEastAsia"/>
        </w:rPr>
        <w:t xml:space="preserve"> for EN-DC FR</w:t>
      </w:r>
      <w:r w:rsidR="00DA7418">
        <w:rPr>
          <w:rFonts w:eastAsiaTheme="minorEastAsia"/>
        </w:rPr>
        <w:t>2</w:t>
      </w:r>
      <w:r w:rsidRPr="000D14AD">
        <w:rPr>
          <w:rFonts w:eastAsiaTheme="minorEastAsia"/>
        </w:rPr>
        <w:t xml:space="preserve"> and NR FR</w:t>
      </w:r>
      <w:r w:rsidR="00DA7418">
        <w:rPr>
          <w:rFonts w:eastAsiaTheme="minorEastAsia"/>
        </w:rPr>
        <w:t>2</w:t>
      </w:r>
      <w:r w:rsidRPr="000D14AD">
        <w:rPr>
          <w:rFonts w:eastAsiaTheme="minorEastAsia"/>
        </w:rPr>
        <w:t xml:space="preserve"> are </w:t>
      </w:r>
      <w:r w:rsidR="00DA7418">
        <w:rPr>
          <w:rFonts w:eastAsiaTheme="minorEastAsia"/>
        </w:rPr>
        <w:t>added</w:t>
      </w:r>
      <w:r w:rsidRPr="000D14AD">
        <w:rPr>
          <w:rFonts w:eastAsiaTheme="minorEastAsia"/>
        </w:rPr>
        <w:t xml:space="preserve"> [</w:t>
      </w:r>
      <w:r w:rsidR="006B5E1B">
        <w:rPr>
          <w:rFonts w:eastAsiaTheme="minorEastAsia"/>
        </w:rPr>
        <w:t>18~25</w:t>
      </w:r>
      <w:r w:rsidRPr="000D14AD">
        <w:rPr>
          <w:rFonts w:eastAsiaTheme="minorEastAsia"/>
        </w:rPr>
        <w:t>] with test tolerance analysis [</w:t>
      </w:r>
      <w:r w:rsidR="006B5E1B">
        <w:rPr>
          <w:rFonts w:eastAsiaTheme="minorEastAsia"/>
        </w:rPr>
        <w:t>27</w:t>
      </w:r>
      <w:r w:rsidRPr="000D14AD">
        <w:rPr>
          <w:rFonts w:eastAsiaTheme="minorEastAsia"/>
        </w:rPr>
        <w:t>~</w:t>
      </w:r>
      <w:r w:rsidR="006B5E1B">
        <w:rPr>
          <w:rFonts w:eastAsiaTheme="minorEastAsia"/>
        </w:rPr>
        <w:t>31</w:t>
      </w:r>
      <w:r w:rsidRPr="000D14AD">
        <w:rPr>
          <w:rFonts w:eastAsiaTheme="minorEastAsia"/>
        </w:rPr>
        <w:t>] and test applicability [11].</w:t>
      </w:r>
      <w:r w:rsidR="00154ABB" w:rsidRPr="00154ABB">
        <w:rPr>
          <w:rFonts w:eastAsiaTheme="minorEastAsia"/>
        </w:rPr>
        <w:t xml:space="preserve"> Test </w:t>
      </w:r>
      <w:r w:rsidR="00154ABB">
        <w:rPr>
          <w:rFonts w:eastAsiaTheme="minorEastAsia"/>
        </w:rPr>
        <w:t>cases for EN-DC FR1 and NR FR1 are updated [16~17]</w:t>
      </w:r>
    </w:p>
    <w:p w14:paraId="089608EB" w14:textId="7F013C18" w:rsidR="00591309" w:rsidRPr="00156383" w:rsidRDefault="00591309" w:rsidP="00591309">
      <w:pPr>
        <w:rPr>
          <w:rFonts w:eastAsiaTheme="minorEastAsia"/>
        </w:rPr>
      </w:pPr>
      <w:r w:rsidRPr="00054E10">
        <w:rPr>
          <w:rFonts w:eastAsiaTheme="minorEastAsia"/>
        </w:rPr>
        <w:t xml:space="preserve">For beam failure detection, </w:t>
      </w:r>
      <w:r w:rsidR="000642BE">
        <w:rPr>
          <w:rFonts w:eastAsiaTheme="minorEastAsia"/>
        </w:rPr>
        <w:t xml:space="preserve">new test cases for NR FR1 are added [13~14] with test applicability [11], and MU and TT analysis are </w:t>
      </w:r>
      <w:r w:rsidR="003D3D10">
        <w:rPr>
          <w:rFonts w:eastAsiaTheme="minorEastAsia"/>
        </w:rPr>
        <w:t>FFS.</w:t>
      </w:r>
      <w:r w:rsidR="000642BE">
        <w:rPr>
          <w:rFonts w:eastAsiaTheme="minorEastAsia"/>
        </w:rPr>
        <w:t xml:space="preserve"> </w:t>
      </w:r>
      <w:r w:rsidR="00170FBE">
        <w:rPr>
          <w:rFonts w:eastAsiaTheme="minorEastAsia"/>
        </w:rPr>
        <w:t>Minimum requirements for BFD are updated [12].</w:t>
      </w:r>
      <w:r w:rsidR="00170FBE">
        <w:rPr>
          <w:rFonts w:eastAsiaTheme="minorEastAsia" w:hint="eastAsia"/>
        </w:rPr>
        <w:t xml:space="preserve"> </w:t>
      </w:r>
      <w:r w:rsidR="000E6C9E">
        <w:rPr>
          <w:rFonts w:eastAsiaTheme="minorEastAsia"/>
        </w:rPr>
        <w:t>For EN-DC FR1, test cases are updated</w:t>
      </w:r>
      <w:r w:rsidR="00156383">
        <w:rPr>
          <w:rFonts w:eastAsiaTheme="minorEastAsia"/>
        </w:rPr>
        <w:t xml:space="preserve"> [26].</w:t>
      </w:r>
      <w:r w:rsidR="000E6C9E">
        <w:rPr>
          <w:rFonts w:eastAsiaTheme="minorEastAsia"/>
        </w:rPr>
        <w:t xml:space="preserve"> </w:t>
      </w:r>
      <w:r w:rsidR="00B94F4D">
        <w:rPr>
          <w:rFonts w:eastAsiaTheme="minorEastAsia"/>
        </w:rPr>
        <w:t>F</w:t>
      </w:r>
      <w:r w:rsidR="00B94F4D" w:rsidRPr="000D14AD">
        <w:rPr>
          <w:rFonts w:eastAsiaTheme="minorEastAsia"/>
        </w:rPr>
        <w:t>or EN-DC FR</w:t>
      </w:r>
      <w:r w:rsidR="00B94F4D">
        <w:rPr>
          <w:rFonts w:eastAsiaTheme="minorEastAsia"/>
        </w:rPr>
        <w:t>2</w:t>
      </w:r>
      <w:r w:rsidR="00B94F4D" w:rsidRPr="000D14AD">
        <w:rPr>
          <w:rFonts w:eastAsiaTheme="minorEastAsia"/>
        </w:rPr>
        <w:t xml:space="preserve"> and NR FR</w:t>
      </w:r>
      <w:r w:rsidR="00B94F4D">
        <w:rPr>
          <w:rFonts w:eastAsiaTheme="minorEastAsia"/>
        </w:rPr>
        <w:t>2, test cases are updated [15]</w:t>
      </w:r>
      <w:r w:rsidR="000E6C9E">
        <w:rPr>
          <w:rFonts w:eastAsiaTheme="minorEastAsia"/>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23DC2C8" w14:textId="3F016541" w:rsidR="00591309" w:rsidRPr="00591309" w:rsidRDefault="00591309" w:rsidP="00591309">
      <w:pPr>
        <w:rPr>
          <w:rFonts w:eastAsiaTheme="minorEastAsia"/>
        </w:rPr>
      </w:pPr>
      <w:r w:rsidRPr="009473C9">
        <w:rPr>
          <w:rFonts w:eastAsiaTheme="minorEastAsia"/>
        </w:rPr>
        <w:t>See details in WP [1].</w:t>
      </w: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3DDEF55"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343365F9" w14:textId="556BEF9C"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Pr="009473C9">
        <w:rPr>
          <w:rFonts w:ascii="Arial" w:eastAsia="Yu Mincho" w:hAnsi="Arial" w:cs="Arial"/>
          <w:bCs/>
          <w:lang w:eastAsia="ja-JP"/>
        </w:rPr>
        <w:tab/>
        <w:t>R5-2</w:t>
      </w:r>
      <w:r>
        <w:rPr>
          <w:rFonts w:ascii="Arial" w:eastAsia="Yu Mincho" w:hAnsi="Arial" w:cs="Arial"/>
          <w:bCs/>
          <w:lang w:eastAsia="ja-JP"/>
        </w:rPr>
        <w:t>2</w:t>
      </w:r>
      <w:r w:rsidR="000073F7">
        <w:rPr>
          <w:rFonts w:ascii="Arial" w:eastAsia="Yu Mincho" w:hAnsi="Arial" w:cs="Arial"/>
          <w:bCs/>
          <w:lang w:eastAsia="ja-JP"/>
        </w:rPr>
        <w:t>2908</w:t>
      </w:r>
      <w:r w:rsidRPr="009473C9">
        <w:rPr>
          <w:rFonts w:ascii="Arial" w:eastAsia="Yu Mincho" w:hAnsi="Arial" w:cs="Arial"/>
          <w:bCs/>
          <w:lang w:eastAsia="ja-JP"/>
        </w:rPr>
        <w:tab/>
        <w:t>WP - Enhancements on MIMO for NR</w:t>
      </w:r>
      <w:r w:rsidRPr="009473C9">
        <w:rPr>
          <w:rFonts w:ascii="Arial" w:eastAsia="Yu Mincho" w:hAnsi="Arial" w:cs="Arial"/>
          <w:bCs/>
          <w:lang w:eastAsia="ja-JP"/>
        </w:rPr>
        <w:tab/>
        <w:t>Huawei, HiSilicon</w:t>
      </w:r>
    </w:p>
    <w:p w14:paraId="7DF843BF"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p>
    <w:p w14:paraId="384BED00"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38.521-1 documents</w:t>
      </w:r>
    </w:p>
    <w:p w14:paraId="53CFE128" w14:textId="01C44285" w:rsidR="0059130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DA65ED">
        <w:rPr>
          <w:rFonts w:ascii="Arial" w:eastAsia="Yu Mincho" w:hAnsi="Arial" w:cs="Arial"/>
          <w:bCs/>
          <w:lang w:eastAsia="ja-JP"/>
        </w:rPr>
        <w:t>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DA65ED">
        <w:rPr>
          <w:rFonts w:ascii="Arial" w:eastAsia="Yu Mincho" w:hAnsi="Arial" w:cs="Arial"/>
          <w:bCs/>
          <w:lang w:eastAsia="ja-JP"/>
        </w:rPr>
        <w:t>2873</w:t>
      </w:r>
      <w:r w:rsidRPr="009473C9">
        <w:rPr>
          <w:rFonts w:ascii="Arial" w:eastAsia="Yu Mincho" w:hAnsi="Arial" w:cs="Arial"/>
          <w:bCs/>
          <w:lang w:eastAsia="ja-JP"/>
        </w:rPr>
        <w:tab/>
      </w:r>
      <w:r w:rsidR="00DA65ED" w:rsidRPr="00DA65ED">
        <w:rPr>
          <w:rFonts w:ascii="Arial" w:eastAsia="Yu Mincho" w:hAnsi="Arial" w:cs="Arial"/>
          <w:bCs/>
          <w:lang w:eastAsia="ja-JP"/>
        </w:rPr>
        <w:t>Aligning test case Occupied bandwidth for UL MIMO with the latest work plan version</w:t>
      </w:r>
      <w:r w:rsidRPr="009473C9">
        <w:rPr>
          <w:rFonts w:ascii="Arial" w:eastAsia="Yu Mincho" w:hAnsi="Arial" w:cs="Arial"/>
          <w:bCs/>
          <w:lang w:eastAsia="ja-JP"/>
        </w:rPr>
        <w:tab/>
      </w:r>
      <w:r w:rsidRPr="004F520E">
        <w:rPr>
          <w:rFonts w:ascii="Arial" w:eastAsia="Yu Mincho" w:hAnsi="Arial" w:cs="Arial"/>
          <w:bCs/>
          <w:lang w:eastAsia="ja-JP"/>
        </w:rPr>
        <w:t>Ericsson</w:t>
      </w:r>
    </w:p>
    <w:p w14:paraId="275D7CC6" w14:textId="56E23C3B" w:rsidR="00DA65ED" w:rsidRDefault="00DA65ED"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22939</w:t>
      </w:r>
      <w:r w:rsidRPr="009473C9">
        <w:rPr>
          <w:rFonts w:ascii="Arial" w:eastAsia="Yu Mincho" w:hAnsi="Arial" w:cs="Arial"/>
          <w:bCs/>
          <w:lang w:eastAsia="ja-JP"/>
        </w:rPr>
        <w:tab/>
      </w:r>
      <w:r w:rsidRPr="00DA65ED">
        <w:rPr>
          <w:rFonts w:ascii="Arial" w:eastAsia="Yu Mincho" w:hAnsi="Arial" w:cs="Arial"/>
          <w:bCs/>
          <w:lang w:eastAsia="ja-JP"/>
        </w:rPr>
        <w:t>Aligning test case 6.5D.2.4.1 NR ACLR for UL MIMO with the latest work plan version</w:t>
      </w:r>
      <w:r w:rsidRPr="009473C9">
        <w:rPr>
          <w:rFonts w:ascii="Arial" w:eastAsia="Yu Mincho" w:hAnsi="Arial" w:cs="Arial"/>
          <w:bCs/>
          <w:lang w:eastAsia="ja-JP"/>
        </w:rPr>
        <w:tab/>
      </w:r>
      <w:r w:rsidRPr="004F520E">
        <w:rPr>
          <w:rFonts w:ascii="Arial" w:eastAsia="Yu Mincho" w:hAnsi="Arial" w:cs="Arial"/>
          <w:bCs/>
          <w:lang w:eastAsia="ja-JP"/>
        </w:rPr>
        <w:t>Ericsson</w:t>
      </w:r>
    </w:p>
    <w:p w14:paraId="1287EDD1" w14:textId="77777777" w:rsidR="00EE6FA5" w:rsidRDefault="00DA65ED" w:rsidP="00DA65ED">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22955</w:t>
      </w:r>
      <w:r w:rsidRPr="009473C9">
        <w:rPr>
          <w:rFonts w:ascii="Arial" w:eastAsia="Yu Mincho" w:hAnsi="Arial" w:cs="Arial"/>
          <w:bCs/>
          <w:lang w:eastAsia="ja-JP"/>
        </w:rPr>
        <w:tab/>
      </w:r>
      <w:r w:rsidRPr="00DA65ED">
        <w:rPr>
          <w:rFonts w:ascii="Arial" w:eastAsia="Yu Mincho" w:hAnsi="Arial" w:cs="Arial"/>
          <w:bCs/>
          <w:lang w:eastAsia="ja-JP"/>
        </w:rPr>
        <w:t>Aligning test case 6.5D.2.4.2 UTRA ACLR for UL MIMO with the latest work plan version</w:t>
      </w:r>
      <w:r w:rsidRPr="009473C9">
        <w:rPr>
          <w:rFonts w:ascii="Arial" w:eastAsia="Yu Mincho" w:hAnsi="Arial" w:cs="Arial"/>
          <w:bCs/>
          <w:lang w:eastAsia="ja-JP"/>
        </w:rPr>
        <w:tab/>
      </w:r>
      <w:r w:rsidRPr="004F520E">
        <w:rPr>
          <w:rFonts w:ascii="Arial" w:eastAsia="Yu Mincho" w:hAnsi="Arial" w:cs="Arial"/>
          <w:bCs/>
          <w:lang w:eastAsia="ja-JP"/>
        </w:rPr>
        <w:t>Ericsson</w:t>
      </w:r>
    </w:p>
    <w:p w14:paraId="2E25FD3B" w14:textId="6EA77FBD" w:rsidR="00DA65ED" w:rsidRDefault="00EE6FA5" w:rsidP="00DA65ED">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5</w:t>
      </w:r>
      <w:r w:rsidRPr="009473C9">
        <w:rPr>
          <w:rFonts w:ascii="Arial" w:eastAsia="Yu Mincho" w:hAnsi="Arial" w:cs="Arial"/>
          <w:bCs/>
          <w:lang w:eastAsia="ja-JP"/>
        </w:rPr>
        <w:t>]</w:t>
      </w:r>
      <w:r>
        <w:rPr>
          <w:rFonts w:ascii="Arial" w:eastAsia="Yu Mincho" w:hAnsi="Arial" w:cs="Arial"/>
          <w:bCs/>
          <w:lang w:eastAsia="ja-JP"/>
        </w:rPr>
        <w:tab/>
        <w:t>R5-222481</w:t>
      </w:r>
      <w:r>
        <w:rPr>
          <w:rFonts w:ascii="Arial" w:eastAsia="Yu Mincho" w:hAnsi="Arial" w:cs="Arial"/>
          <w:bCs/>
          <w:lang w:eastAsia="ja-JP"/>
        </w:rPr>
        <w:tab/>
      </w:r>
      <w:r w:rsidRPr="00EE6FA5">
        <w:rPr>
          <w:rFonts w:ascii="Arial" w:eastAsia="Yu Mincho" w:hAnsi="Arial" w:cs="Arial"/>
          <w:bCs/>
          <w:lang w:eastAsia="ja-JP"/>
        </w:rPr>
        <w:t>Correction to EVM measurement point for DFTs-OFDM DM-RS Type 2</w:t>
      </w:r>
      <w:r>
        <w:rPr>
          <w:rFonts w:ascii="Arial" w:eastAsia="Yu Mincho" w:hAnsi="Arial" w:cs="Arial"/>
          <w:bCs/>
          <w:lang w:eastAsia="ja-JP"/>
        </w:rPr>
        <w:tab/>
        <w:t>Anritsu</w:t>
      </w:r>
    </w:p>
    <w:p w14:paraId="20B7B7EF" w14:textId="7C82AD3E" w:rsidR="00EE6FA5" w:rsidRPr="009473C9" w:rsidRDefault="00EE6FA5" w:rsidP="00EE6FA5">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23705</w:t>
      </w:r>
      <w:r w:rsidRPr="009473C9">
        <w:rPr>
          <w:rFonts w:ascii="Arial" w:eastAsia="Yu Mincho" w:hAnsi="Arial" w:cs="Arial"/>
          <w:bCs/>
          <w:lang w:eastAsia="ja-JP"/>
        </w:rPr>
        <w:tab/>
      </w:r>
      <w:r w:rsidRPr="00EE6FA5">
        <w:rPr>
          <w:rFonts w:ascii="Arial" w:eastAsia="Yu Mincho" w:hAnsi="Arial" w:cs="Arial"/>
          <w:bCs/>
          <w:lang w:eastAsia="ja-JP"/>
        </w:rPr>
        <w:t xml:space="preserve">Addition of spectrum emission mask testing for UL MIMO with </w:t>
      </w:r>
      <w:proofErr w:type="spellStart"/>
      <w:r w:rsidRPr="00EE6FA5">
        <w:rPr>
          <w:rFonts w:ascii="Arial" w:eastAsia="Yu Mincho" w:hAnsi="Arial" w:cs="Arial"/>
          <w:bCs/>
          <w:lang w:eastAsia="ja-JP"/>
        </w:rPr>
        <w:t>ULFPTx</w:t>
      </w:r>
      <w:proofErr w:type="spellEnd"/>
      <w:r w:rsidRPr="009473C9">
        <w:rPr>
          <w:rFonts w:ascii="Arial" w:eastAsia="Yu Mincho" w:hAnsi="Arial" w:cs="Arial"/>
          <w:bCs/>
          <w:lang w:eastAsia="ja-JP"/>
        </w:rPr>
        <w:tab/>
        <w:t>Huawei, HiSilicon</w:t>
      </w:r>
    </w:p>
    <w:p w14:paraId="43180FDC" w14:textId="42372C27" w:rsidR="00EE6FA5" w:rsidRPr="009473C9" w:rsidRDefault="00EE6FA5" w:rsidP="00EE6FA5">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23018</w:t>
      </w:r>
      <w:r w:rsidRPr="009473C9">
        <w:rPr>
          <w:rFonts w:ascii="Arial" w:eastAsia="Yu Mincho" w:hAnsi="Arial" w:cs="Arial"/>
          <w:bCs/>
          <w:lang w:eastAsia="ja-JP"/>
        </w:rPr>
        <w:tab/>
      </w:r>
      <w:r w:rsidRPr="00EE6FA5">
        <w:rPr>
          <w:rFonts w:ascii="Arial" w:eastAsia="Yu Mincho" w:hAnsi="Arial" w:cs="Arial"/>
          <w:bCs/>
          <w:lang w:eastAsia="ja-JP"/>
        </w:rPr>
        <w:t>Update of Annex F for UL MIMO test cases</w:t>
      </w:r>
      <w:r w:rsidRPr="009473C9">
        <w:rPr>
          <w:rFonts w:ascii="Arial" w:eastAsia="Yu Mincho" w:hAnsi="Arial" w:cs="Arial"/>
          <w:bCs/>
          <w:lang w:eastAsia="ja-JP"/>
        </w:rPr>
        <w:tab/>
        <w:t>Huawei, HiSilicon</w:t>
      </w:r>
    </w:p>
    <w:p w14:paraId="68FD924C" w14:textId="77777777" w:rsidR="00591309" w:rsidRDefault="00591309" w:rsidP="00591309">
      <w:pPr>
        <w:overflowPunct/>
        <w:autoSpaceDE/>
        <w:autoSpaceDN/>
        <w:snapToGrid w:val="0"/>
        <w:spacing w:after="0"/>
        <w:textAlignment w:val="auto"/>
        <w:rPr>
          <w:rFonts w:ascii="Arial" w:eastAsia="Yu Mincho" w:hAnsi="Arial" w:cs="Arial"/>
          <w:bCs/>
          <w:lang w:eastAsia="ja-JP"/>
        </w:rPr>
      </w:pPr>
    </w:p>
    <w:p w14:paraId="62E2547C"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w:t>
      </w:r>
      <w:r>
        <w:rPr>
          <w:rFonts w:ascii="Arial" w:eastAsiaTheme="minorEastAsia" w:hAnsi="Arial" w:cs="Arial"/>
          <w:b/>
        </w:rPr>
        <w:t>2</w:t>
      </w:r>
      <w:r w:rsidRPr="009473C9">
        <w:rPr>
          <w:rFonts w:ascii="Arial" w:eastAsiaTheme="minorEastAsia" w:hAnsi="Arial" w:cs="Arial"/>
          <w:b/>
        </w:rPr>
        <w:t xml:space="preserve"> documents</w:t>
      </w:r>
    </w:p>
    <w:p w14:paraId="1FD001F3" w14:textId="16749137"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ED35A8">
        <w:rPr>
          <w:rFonts w:ascii="Arial" w:eastAsia="Yu Mincho" w:hAnsi="Arial" w:cs="Arial"/>
          <w:bCs/>
          <w:lang w:eastAsia="ja-JP"/>
        </w:rPr>
        <w:t>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ED35A8">
        <w:rPr>
          <w:rFonts w:ascii="Arial" w:eastAsia="Yu Mincho" w:hAnsi="Arial" w:cs="Arial"/>
          <w:bCs/>
          <w:lang w:eastAsia="ja-JP"/>
        </w:rPr>
        <w:t>3122</w:t>
      </w:r>
      <w:r w:rsidRPr="009473C9">
        <w:rPr>
          <w:rFonts w:ascii="Arial" w:eastAsia="Yu Mincho" w:hAnsi="Arial" w:cs="Arial"/>
          <w:bCs/>
          <w:lang w:eastAsia="ja-JP"/>
        </w:rPr>
        <w:tab/>
      </w:r>
      <w:r w:rsidR="00ED35A8" w:rsidRPr="00ED35A8">
        <w:rPr>
          <w:rFonts w:ascii="Arial" w:eastAsia="Yu Mincho" w:hAnsi="Arial" w:cs="Arial"/>
          <w:bCs/>
          <w:lang w:eastAsia="ja-JP"/>
        </w:rPr>
        <w:t xml:space="preserve">Addition of FR2 6.2D.3 for </w:t>
      </w:r>
      <w:proofErr w:type="spellStart"/>
      <w:r w:rsidR="00ED35A8" w:rsidRPr="00ED35A8">
        <w:rPr>
          <w:rFonts w:ascii="Arial" w:eastAsia="Yu Mincho" w:hAnsi="Arial" w:cs="Arial"/>
          <w:bCs/>
          <w:lang w:eastAsia="ja-JP"/>
        </w:rPr>
        <w:t>ULFPTx</w:t>
      </w:r>
      <w:proofErr w:type="spellEnd"/>
      <w:r w:rsidRPr="009473C9">
        <w:rPr>
          <w:rFonts w:ascii="Arial" w:eastAsia="Yu Mincho" w:hAnsi="Arial" w:cs="Arial"/>
          <w:bCs/>
          <w:lang w:eastAsia="ja-JP"/>
        </w:rPr>
        <w:tab/>
        <w:t>Huawei, HiSilicon</w:t>
      </w:r>
    </w:p>
    <w:p w14:paraId="57024ACA" w14:textId="6CC80F0A" w:rsidR="00591309" w:rsidRPr="004F520E"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ED35A8">
        <w:rPr>
          <w:rFonts w:ascii="Arial" w:eastAsia="Yu Mincho" w:hAnsi="Arial" w:cs="Arial"/>
          <w:bCs/>
          <w:lang w:eastAsia="ja-JP"/>
        </w:rPr>
        <w:t>9</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ED35A8">
        <w:rPr>
          <w:rFonts w:ascii="Arial" w:eastAsia="Yu Mincho" w:hAnsi="Arial" w:cs="Arial"/>
          <w:bCs/>
          <w:lang w:eastAsia="ja-JP"/>
        </w:rPr>
        <w:t>2482</w:t>
      </w:r>
      <w:r w:rsidRPr="009473C9">
        <w:rPr>
          <w:rFonts w:ascii="Arial" w:eastAsia="Yu Mincho" w:hAnsi="Arial" w:cs="Arial"/>
          <w:bCs/>
          <w:lang w:eastAsia="ja-JP"/>
        </w:rPr>
        <w:tab/>
      </w:r>
      <w:r w:rsidR="00ED35A8" w:rsidRPr="00ED35A8">
        <w:rPr>
          <w:rFonts w:ascii="Arial" w:eastAsia="Yu Mincho" w:hAnsi="Arial" w:cs="Arial"/>
          <w:bCs/>
          <w:lang w:eastAsia="ja-JP"/>
        </w:rPr>
        <w:t>Correction to EVM measurement point for DFTs-OFDM DM-RS Type 2</w:t>
      </w:r>
      <w:r w:rsidRPr="009473C9">
        <w:rPr>
          <w:rFonts w:ascii="Arial" w:eastAsia="Yu Mincho" w:hAnsi="Arial" w:cs="Arial"/>
          <w:bCs/>
          <w:lang w:eastAsia="ja-JP"/>
        </w:rPr>
        <w:tab/>
      </w:r>
      <w:r w:rsidR="00ED35A8">
        <w:rPr>
          <w:rFonts w:ascii="Arial" w:eastAsia="Yu Mincho" w:hAnsi="Arial" w:cs="Arial"/>
          <w:bCs/>
          <w:lang w:eastAsia="ja-JP"/>
        </w:rPr>
        <w:t>Anritsu</w:t>
      </w:r>
    </w:p>
    <w:p w14:paraId="5DC1EC92"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p>
    <w:p w14:paraId="739D7A9F"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38.522 documents</w:t>
      </w:r>
    </w:p>
    <w:p w14:paraId="7B7620F1" w14:textId="7A1D1E21"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Pr>
          <w:rFonts w:ascii="Arial" w:eastAsia="Yu Mincho" w:hAnsi="Arial" w:cs="Arial"/>
          <w:bCs/>
          <w:lang w:eastAsia="ja-JP"/>
        </w:rPr>
        <w:t>0</w:t>
      </w:r>
      <w:r w:rsidRPr="009473C9">
        <w:rPr>
          <w:rFonts w:ascii="Arial" w:eastAsia="Yu Mincho" w:hAnsi="Arial" w:cs="Arial"/>
          <w:bCs/>
          <w:lang w:eastAsia="ja-JP"/>
        </w:rPr>
        <w:t>]</w:t>
      </w:r>
      <w:r w:rsidRPr="009473C9">
        <w:rPr>
          <w:rFonts w:ascii="Arial" w:eastAsia="Yu Mincho" w:hAnsi="Arial" w:cs="Arial"/>
          <w:bCs/>
          <w:lang w:eastAsia="ja-JP"/>
        </w:rPr>
        <w:tab/>
        <w:t>R5-2</w:t>
      </w:r>
      <w:r w:rsidR="00E277D9">
        <w:rPr>
          <w:rFonts w:ascii="Arial" w:eastAsia="Yu Mincho" w:hAnsi="Arial" w:cs="Arial"/>
          <w:bCs/>
          <w:lang w:eastAsia="ja-JP"/>
        </w:rPr>
        <w:t>22914</w:t>
      </w:r>
      <w:r w:rsidRPr="009473C9">
        <w:rPr>
          <w:rFonts w:ascii="Arial" w:eastAsia="Yu Mincho" w:hAnsi="Arial" w:cs="Arial"/>
          <w:bCs/>
          <w:lang w:eastAsia="ja-JP"/>
        </w:rPr>
        <w:tab/>
      </w:r>
      <w:r w:rsidR="00E277D9" w:rsidRPr="00E277D9">
        <w:rPr>
          <w:rFonts w:ascii="Arial" w:eastAsia="Yu Mincho" w:hAnsi="Arial" w:cs="Arial"/>
          <w:bCs/>
          <w:lang w:eastAsia="ja-JP"/>
        </w:rPr>
        <w:t>Removing test case 6.5D.1_1 Occupied bandwidth for UL MIMO (Rel-16 onward) from 38.522</w:t>
      </w:r>
      <w:r w:rsidRPr="009473C9">
        <w:rPr>
          <w:rFonts w:ascii="Arial" w:eastAsia="Yu Mincho" w:hAnsi="Arial" w:cs="Arial"/>
          <w:bCs/>
          <w:lang w:eastAsia="ja-JP"/>
        </w:rPr>
        <w:tab/>
      </w:r>
      <w:r w:rsidR="00E277D9" w:rsidRPr="004F520E">
        <w:rPr>
          <w:rFonts w:ascii="Arial" w:eastAsia="Yu Mincho" w:hAnsi="Arial" w:cs="Arial"/>
          <w:bCs/>
          <w:lang w:eastAsia="ja-JP"/>
        </w:rPr>
        <w:t>Ericsson</w:t>
      </w:r>
    </w:p>
    <w:p w14:paraId="7DDAAF10" w14:textId="72EAC594" w:rsidR="00591309" w:rsidRPr="00D151E7" w:rsidRDefault="00591309" w:rsidP="0059130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E277D9">
        <w:rPr>
          <w:rFonts w:ascii="Arial" w:eastAsia="Yu Mincho" w:hAnsi="Arial" w:cs="Arial"/>
          <w:bCs/>
          <w:lang w:eastAsia="ja-JP"/>
        </w:rPr>
        <w:t>3706</w:t>
      </w:r>
      <w:r w:rsidRPr="009473C9">
        <w:rPr>
          <w:rFonts w:ascii="Arial" w:eastAsia="Yu Mincho" w:hAnsi="Arial" w:cs="Arial"/>
          <w:bCs/>
          <w:lang w:eastAsia="ja-JP"/>
        </w:rPr>
        <w:tab/>
      </w:r>
      <w:r w:rsidR="00E277D9" w:rsidRPr="00E277D9">
        <w:rPr>
          <w:rFonts w:ascii="Arial" w:eastAsia="Yu Mincho" w:hAnsi="Arial" w:cs="Arial"/>
          <w:bCs/>
          <w:lang w:eastAsia="ja-JP"/>
        </w:rPr>
        <w:t xml:space="preserve">Addition of test applicability for </w:t>
      </w:r>
      <w:proofErr w:type="spellStart"/>
      <w:r w:rsidR="00E277D9" w:rsidRPr="00E277D9">
        <w:rPr>
          <w:rFonts w:ascii="Arial" w:eastAsia="Yu Mincho" w:hAnsi="Arial" w:cs="Arial"/>
          <w:bCs/>
          <w:lang w:eastAsia="ja-JP"/>
        </w:rPr>
        <w:t>eMIMO</w:t>
      </w:r>
      <w:proofErr w:type="spellEnd"/>
      <w:r w:rsidR="00E277D9" w:rsidRPr="00E277D9">
        <w:rPr>
          <w:rFonts w:ascii="Arial" w:eastAsia="Yu Mincho" w:hAnsi="Arial" w:cs="Arial"/>
          <w:bCs/>
          <w:lang w:eastAsia="ja-JP"/>
        </w:rPr>
        <w:t xml:space="preserve"> test cases</w:t>
      </w:r>
      <w:r w:rsidRPr="009473C9">
        <w:rPr>
          <w:rFonts w:ascii="Arial" w:eastAsia="Yu Mincho" w:hAnsi="Arial" w:cs="Arial"/>
          <w:bCs/>
          <w:lang w:eastAsia="ja-JP"/>
        </w:rPr>
        <w:tab/>
        <w:t>Huawei, HiSilicon</w:t>
      </w:r>
    </w:p>
    <w:p w14:paraId="497B0035" w14:textId="77777777" w:rsidR="00591309" w:rsidRPr="009473C9" w:rsidRDefault="00591309" w:rsidP="00591309">
      <w:pPr>
        <w:overflowPunct/>
        <w:autoSpaceDE/>
        <w:autoSpaceDN/>
        <w:snapToGrid w:val="0"/>
        <w:spacing w:after="0"/>
        <w:textAlignment w:val="auto"/>
        <w:rPr>
          <w:rFonts w:ascii="Arial" w:eastAsia="Yu Mincho" w:hAnsi="Arial" w:cs="Arial"/>
          <w:bCs/>
          <w:lang w:eastAsia="ja-JP"/>
        </w:rPr>
      </w:pPr>
    </w:p>
    <w:p w14:paraId="0EC3D3CA" w14:textId="77777777" w:rsidR="00591309" w:rsidRPr="009473C9" w:rsidRDefault="00591309" w:rsidP="00591309">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38.533 documents</w:t>
      </w:r>
    </w:p>
    <w:p w14:paraId="09A09A64" w14:textId="41EA2A81"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FF5158">
        <w:rPr>
          <w:rFonts w:ascii="Arial" w:eastAsia="Yu Mincho" w:hAnsi="Arial" w:cs="Arial"/>
          <w:bCs/>
          <w:lang w:eastAsia="ja-JP"/>
        </w:rPr>
        <w:t>2887</w:t>
      </w:r>
      <w:r w:rsidRPr="009473C9">
        <w:rPr>
          <w:rFonts w:ascii="Arial" w:eastAsia="Yu Mincho" w:hAnsi="Arial" w:cs="Arial"/>
          <w:bCs/>
          <w:lang w:eastAsia="ja-JP"/>
        </w:rPr>
        <w:tab/>
      </w:r>
      <w:r w:rsidR="00FF5158" w:rsidRPr="00FF5158">
        <w:rPr>
          <w:rFonts w:ascii="Arial" w:eastAsia="Yu Mincho" w:hAnsi="Arial" w:cs="Arial"/>
          <w:bCs/>
          <w:lang w:eastAsia="ja-JP"/>
        </w:rPr>
        <w:t>Update to minimum requirements for BFR</w:t>
      </w:r>
      <w:r w:rsidRPr="009473C9">
        <w:rPr>
          <w:rFonts w:ascii="Arial" w:eastAsia="Yu Mincho" w:hAnsi="Arial" w:cs="Arial"/>
          <w:bCs/>
          <w:lang w:eastAsia="ja-JP"/>
        </w:rPr>
        <w:tab/>
        <w:t>Huawei, HiSilicon</w:t>
      </w:r>
    </w:p>
    <w:p w14:paraId="714FB608" w14:textId="7557C743"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w:t>
      </w:r>
      <w:r w:rsidR="00FF5158">
        <w:rPr>
          <w:rFonts w:ascii="Arial" w:eastAsia="Yu Mincho" w:hAnsi="Arial" w:cs="Arial"/>
          <w:bCs/>
          <w:lang w:eastAsia="ja-JP"/>
        </w:rPr>
        <w:t>223880</w:t>
      </w:r>
      <w:r w:rsidRPr="009473C9">
        <w:rPr>
          <w:rFonts w:ascii="Arial" w:eastAsia="Yu Mincho" w:hAnsi="Arial" w:cs="Arial"/>
          <w:bCs/>
          <w:lang w:eastAsia="ja-JP"/>
        </w:rPr>
        <w:tab/>
      </w:r>
      <w:r w:rsidR="00FF5158" w:rsidRPr="00FF5158">
        <w:rPr>
          <w:rFonts w:ascii="Arial" w:eastAsia="Yu Mincho" w:hAnsi="Arial" w:cs="Arial"/>
          <w:bCs/>
          <w:lang w:eastAsia="ja-JP"/>
        </w:rPr>
        <w:t xml:space="preserve">Addition of </w:t>
      </w:r>
      <w:proofErr w:type="spellStart"/>
      <w:r w:rsidR="00FF5158" w:rsidRPr="00FF5158">
        <w:rPr>
          <w:rFonts w:ascii="Arial" w:eastAsia="Yu Mincho" w:hAnsi="Arial" w:cs="Arial"/>
          <w:bCs/>
          <w:lang w:eastAsia="ja-JP"/>
        </w:rPr>
        <w:t>eMIMO</w:t>
      </w:r>
      <w:proofErr w:type="spellEnd"/>
      <w:r w:rsidR="00FF5158" w:rsidRPr="00FF5158">
        <w:rPr>
          <w:rFonts w:ascii="Arial" w:eastAsia="Yu Mincho" w:hAnsi="Arial" w:cs="Arial"/>
          <w:bCs/>
          <w:lang w:eastAsia="ja-JP"/>
        </w:rPr>
        <w:t xml:space="preserve"> test case 6.5.5.5</w:t>
      </w:r>
      <w:r w:rsidRPr="009473C9">
        <w:rPr>
          <w:rFonts w:ascii="Arial" w:eastAsia="Yu Mincho" w:hAnsi="Arial" w:cs="Arial"/>
          <w:bCs/>
          <w:lang w:eastAsia="ja-JP"/>
        </w:rPr>
        <w:tab/>
        <w:t>Huawei, HiSilicon</w:t>
      </w:r>
    </w:p>
    <w:p w14:paraId="1A074A98" w14:textId="49B0C62D"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w:t>
      </w:r>
      <w:r w:rsidR="00FF5158">
        <w:rPr>
          <w:rFonts w:ascii="Arial" w:eastAsia="Yu Mincho" w:hAnsi="Arial" w:cs="Arial"/>
          <w:bCs/>
          <w:lang w:eastAsia="ja-JP"/>
        </w:rPr>
        <w:t>223881</w:t>
      </w:r>
      <w:r w:rsidRPr="009473C9">
        <w:rPr>
          <w:rFonts w:ascii="Arial" w:eastAsia="Yu Mincho" w:hAnsi="Arial" w:cs="Arial"/>
          <w:bCs/>
          <w:lang w:eastAsia="ja-JP"/>
        </w:rPr>
        <w:tab/>
      </w:r>
      <w:r w:rsidR="00FF5158" w:rsidRPr="00FF5158">
        <w:rPr>
          <w:rFonts w:ascii="Arial" w:eastAsia="Yu Mincho" w:hAnsi="Arial" w:cs="Arial"/>
          <w:bCs/>
          <w:lang w:eastAsia="ja-JP"/>
        </w:rPr>
        <w:t xml:space="preserve">Addition of </w:t>
      </w:r>
      <w:proofErr w:type="spellStart"/>
      <w:r w:rsidR="00FF5158" w:rsidRPr="00FF5158">
        <w:rPr>
          <w:rFonts w:ascii="Arial" w:eastAsia="Yu Mincho" w:hAnsi="Arial" w:cs="Arial"/>
          <w:bCs/>
          <w:lang w:eastAsia="ja-JP"/>
        </w:rPr>
        <w:t>eMIMO</w:t>
      </w:r>
      <w:proofErr w:type="spellEnd"/>
      <w:r w:rsidR="00FF5158" w:rsidRPr="00FF5158">
        <w:rPr>
          <w:rFonts w:ascii="Arial" w:eastAsia="Yu Mincho" w:hAnsi="Arial" w:cs="Arial"/>
          <w:bCs/>
          <w:lang w:eastAsia="ja-JP"/>
        </w:rPr>
        <w:t xml:space="preserve"> test case 6.5.5.6</w:t>
      </w:r>
      <w:r w:rsidRPr="009473C9">
        <w:rPr>
          <w:rFonts w:ascii="Arial" w:eastAsia="Yu Mincho" w:hAnsi="Arial" w:cs="Arial"/>
          <w:bCs/>
          <w:lang w:eastAsia="ja-JP"/>
        </w:rPr>
        <w:tab/>
        <w:t>Huawei, HiSilicon</w:t>
      </w:r>
    </w:p>
    <w:p w14:paraId="24C55C19" w14:textId="0A9C972E"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15</w:t>
      </w:r>
      <w:r w:rsidRPr="009473C9">
        <w:rPr>
          <w:rFonts w:ascii="Arial" w:eastAsia="Yu Mincho" w:hAnsi="Arial" w:cs="Arial"/>
          <w:bCs/>
          <w:lang w:eastAsia="ja-JP"/>
        </w:rPr>
        <w:t>]</w:t>
      </w:r>
      <w:r w:rsidRPr="009473C9">
        <w:rPr>
          <w:rFonts w:ascii="Arial" w:eastAsia="Yu Mincho" w:hAnsi="Arial" w:cs="Arial"/>
          <w:bCs/>
          <w:lang w:eastAsia="ja-JP"/>
        </w:rPr>
        <w:tab/>
        <w:t>R5-</w:t>
      </w:r>
      <w:r w:rsidR="00AD377B">
        <w:rPr>
          <w:rFonts w:ascii="Arial" w:eastAsia="Yu Mincho" w:hAnsi="Arial" w:cs="Arial"/>
          <w:bCs/>
          <w:lang w:eastAsia="ja-JP"/>
        </w:rPr>
        <w:t>222890</w:t>
      </w:r>
      <w:r w:rsidRPr="009473C9">
        <w:rPr>
          <w:rFonts w:ascii="Arial" w:eastAsia="Yu Mincho" w:hAnsi="Arial" w:cs="Arial"/>
          <w:bCs/>
          <w:lang w:eastAsia="ja-JP"/>
        </w:rPr>
        <w:tab/>
      </w:r>
      <w:r w:rsidR="00AD377B" w:rsidRPr="00AD377B">
        <w:rPr>
          <w:rFonts w:ascii="Arial" w:eastAsia="Yu Mincho" w:hAnsi="Arial" w:cs="Arial"/>
          <w:bCs/>
          <w:lang w:eastAsia="ja-JP"/>
        </w:rPr>
        <w:t xml:space="preserve">Update to FR2 </w:t>
      </w:r>
      <w:proofErr w:type="spellStart"/>
      <w:r w:rsidR="00AD377B" w:rsidRPr="00AD377B">
        <w:rPr>
          <w:rFonts w:ascii="Arial" w:eastAsia="Yu Mincho" w:hAnsi="Arial" w:cs="Arial"/>
          <w:bCs/>
          <w:lang w:eastAsia="ja-JP"/>
        </w:rPr>
        <w:t>SCell</w:t>
      </w:r>
      <w:proofErr w:type="spellEnd"/>
      <w:r w:rsidR="00AD377B" w:rsidRPr="00AD377B">
        <w:rPr>
          <w:rFonts w:ascii="Arial" w:eastAsia="Yu Mincho" w:hAnsi="Arial" w:cs="Arial"/>
          <w:bCs/>
          <w:lang w:eastAsia="ja-JP"/>
        </w:rPr>
        <w:t xml:space="preserve"> BFD test cases</w:t>
      </w:r>
      <w:r w:rsidRPr="009473C9">
        <w:rPr>
          <w:rFonts w:ascii="Arial" w:eastAsia="Yu Mincho" w:hAnsi="Arial" w:cs="Arial"/>
          <w:bCs/>
          <w:lang w:eastAsia="ja-JP"/>
        </w:rPr>
        <w:tab/>
        <w:t>Huawei, HiSilicon</w:t>
      </w:r>
    </w:p>
    <w:p w14:paraId="426AEB5F" w14:textId="4A799FFC"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2998</w:t>
      </w:r>
      <w:r w:rsidRPr="009473C9">
        <w:rPr>
          <w:rFonts w:ascii="Arial" w:eastAsia="Yu Mincho" w:hAnsi="Arial" w:cs="Arial"/>
          <w:bCs/>
          <w:lang w:eastAsia="ja-JP"/>
        </w:rPr>
        <w:tab/>
      </w:r>
      <w:r w:rsidR="00AD377B" w:rsidRPr="00AD377B">
        <w:rPr>
          <w:rFonts w:ascii="Arial" w:eastAsia="Yu Mincho" w:hAnsi="Arial" w:cs="Arial"/>
          <w:bCs/>
          <w:lang w:eastAsia="ja-JP"/>
        </w:rPr>
        <w:t>Update of 4.6.7 EN-DC FR1 L1-SINR measurement procedure</w:t>
      </w:r>
      <w:r w:rsidRPr="009473C9">
        <w:rPr>
          <w:rFonts w:ascii="Arial" w:eastAsia="Yu Mincho" w:hAnsi="Arial" w:cs="Arial"/>
          <w:bCs/>
          <w:lang w:eastAsia="ja-JP"/>
        </w:rPr>
        <w:tab/>
        <w:t>Huawei, HiSilicon</w:t>
      </w:r>
    </w:p>
    <w:p w14:paraId="1AD46F82" w14:textId="3E472628"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lastRenderedPageBreak/>
        <w:t>[17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2999</w:t>
      </w:r>
      <w:r w:rsidRPr="009473C9">
        <w:rPr>
          <w:rFonts w:ascii="Arial" w:eastAsia="Yu Mincho" w:hAnsi="Arial" w:cs="Arial"/>
          <w:bCs/>
          <w:lang w:eastAsia="ja-JP"/>
        </w:rPr>
        <w:tab/>
      </w:r>
      <w:r w:rsidR="00AD377B" w:rsidRPr="00AD377B">
        <w:rPr>
          <w:rFonts w:ascii="Arial" w:eastAsia="Yu Mincho" w:hAnsi="Arial" w:cs="Arial"/>
          <w:bCs/>
          <w:lang w:eastAsia="ja-JP"/>
        </w:rPr>
        <w:t>Update of 6.6.8 NR SA FR1 L1-SINR measurement procedure</w:t>
      </w:r>
      <w:r w:rsidRPr="009473C9">
        <w:rPr>
          <w:rFonts w:ascii="Arial" w:eastAsia="Yu Mincho" w:hAnsi="Arial" w:cs="Arial"/>
          <w:bCs/>
          <w:lang w:eastAsia="ja-JP"/>
        </w:rPr>
        <w:tab/>
        <w:t>Huawei, HiSilicon</w:t>
      </w:r>
    </w:p>
    <w:p w14:paraId="62C69974" w14:textId="112F3ACD"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3707</w:t>
      </w:r>
      <w:r w:rsidRPr="009473C9">
        <w:rPr>
          <w:rFonts w:ascii="Arial" w:eastAsia="Yu Mincho" w:hAnsi="Arial" w:cs="Arial"/>
          <w:bCs/>
          <w:lang w:eastAsia="ja-JP"/>
        </w:rPr>
        <w:tab/>
      </w:r>
      <w:r w:rsidR="00AD377B" w:rsidRPr="00AD377B">
        <w:rPr>
          <w:rFonts w:ascii="Arial" w:eastAsia="Yu Mincho" w:hAnsi="Arial" w:cs="Arial"/>
          <w:bCs/>
          <w:lang w:eastAsia="ja-JP"/>
        </w:rPr>
        <w:t>Addition of minimum requirements for EN-DC FR2 L1-SINR measurement for beam reporting</w:t>
      </w:r>
      <w:r w:rsidRPr="009473C9">
        <w:rPr>
          <w:rFonts w:ascii="Arial" w:eastAsia="Yu Mincho" w:hAnsi="Arial" w:cs="Arial"/>
          <w:bCs/>
          <w:lang w:eastAsia="ja-JP"/>
        </w:rPr>
        <w:tab/>
        <w:t>Huawei, HiSilicon</w:t>
      </w:r>
    </w:p>
    <w:p w14:paraId="77F9DF10" w14:textId="2897231F"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[19</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3001</w:t>
      </w:r>
      <w:r w:rsidRPr="009473C9">
        <w:rPr>
          <w:rFonts w:ascii="Arial" w:eastAsia="Yu Mincho" w:hAnsi="Arial" w:cs="Arial"/>
          <w:bCs/>
          <w:lang w:eastAsia="ja-JP"/>
        </w:rPr>
        <w:tab/>
      </w:r>
      <w:r w:rsidR="00AD377B" w:rsidRPr="00AD377B">
        <w:rPr>
          <w:rFonts w:ascii="Arial" w:eastAsia="Yu Mincho" w:hAnsi="Arial" w:cs="Arial"/>
          <w:bCs/>
          <w:lang w:eastAsia="ja-JP"/>
        </w:rPr>
        <w:t>Addition of 5.6.6.1 EN-DC FR2 L1-SINR measurement including Test Tolerance</w:t>
      </w:r>
      <w:r w:rsidRPr="009473C9">
        <w:rPr>
          <w:rFonts w:ascii="Arial" w:eastAsia="Yu Mincho" w:hAnsi="Arial" w:cs="Arial"/>
          <w:bCs/>
          <w:lang w:eastAsia="ja-JP"/>
        </w:rPr>
        <w:tab/>
        <w:t>Huawei, HiSilicon</w:t>
      </w:r>
    </w:p>
    <w:p w14:paraId="47EF668B" w14:textId="17EFB03D"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[20</w:t>
      </w:r>
      <w:r w:rsidRPr="009473C9">
        <w:rPr>
          <w:rFonts w:ascii="Arial" w:eastAsia="Yu Mincho" w:hAnsi="Arial" w:cs="Arial"/>
          <w:bCs/>
          <w:lang w:eastAsia="ja-JP"/>
        </w:rPr>
        <w:t>]</w:t>
      </w:r>
      <w:r w:rsidRPr="009473C9">
        <w:rPr>
          <w:rFonts w:ascii="Arial" w:eastAsia="Yu Mincho" w:hAnsi="Arial" w:cs="Arial"/>
          <w:bCs/>
          <w:lang w:eastAsia="ja-JP"/>
        </w:rPr>
        <w:tab/>
        <w:t>R5-</w:t>
      </w:r>
      <w:r w:rsidR="00AD377B">
        <w:rPr>
          <w:rFonts w:ascii="Arial" w:eastAsia="Yu Mincho" w:hAnsi="Arial" w:cs="Arial"/>
          <w:bCs/>
          <w:lang w:eastAsia="ja-JP"/>
        </w:rPr>
        <w:t>223002</w:t>
      </w:r>
      <w:r w:rsidRPr="009473C9">
        <w:rPr>
          <w:rFonts w:ascii="Arial" w:eastAsia="Yu Mincho" w:hAnsi="Arial" w:cs="Arial"/>
          <w:bCs/>
          <w:lang w:eastAsia="ja-JP"/>
        </w:rPr>
        <w:tab/>
      </w:r>
      <w:r w:rsidR="00AD377B" w:rsidRPr="00AD377B">
        <w:rPr>
          <w:rFonts w:ascii="Arial" w:eastAsia="Yu Mincho" w:hAnsi="Arial" w:cs="Arial"/>
          <w:bCs/>
          <w:lang w:eastAsia="ja-JP"/>
        </w:rPr>
        <w:t>Addition of 5.6.6.2 EN-DC FR2 L1-SINR measurement including Test Tolerance</w:t>
      </w:r>
      <w:r w:rsidRPr="009473C9">
        <w:rPr>
          <w:rFonts w:ascii="Arial" w:eastAsia="Yu Mincho" w:hAnsi="Arial" w:cs="Arial"/>
          <w:bCs/>
          <w:lang w:eastAsia="ja-JP"/>
        </w:rPr>
        <w:tab/>
        <w:t>Huawei, HiSilicon</w:t>
      </w:r>
    </w:p>
    <w:p w14:paraId="463DB48B" w14:textId="2C93F3B6"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Pr>
          <w:rFonts w:ascii="Arial" w:eastAsia="Yu Mincho" w:hAnsi="Arial" w:cs="Arial"/>
          <w:bCs/>
          <w:lang w:eastAsia="ja-JP"/>
        </w:rPr>
        <w:t>1</w:t>
      </w:r>
      <w:r w:rsidRPr="009473C9">
        <w:rPr>
          <w:rFonts w:ascii="Arial" w:eastAsia="Yu Mincho" w:hAnsi="Arial" w:cs="Arial"/>
          <w:bCs/>
          <w:lang w:eastAsia="ja-JP"/>
        </w:rPr>
        <w:t>]</w:t>
      </w:r>
      <w:r w:rsidRPr="009473C9">
        <w:rPr>
          <w:rFonts w:ascii="Arial" w:eastAsia="Yu Mincho" w:hAnsi="Arial" w:cs="Arial"/>
          <w:bCs/>
          <w:lang w:eastAsia="ja-JP"/>
        </w:rPr>
        <w:tab/>
        <w:t>R5-</w:t>
      </w:r>
      <w:r w:rsidR="00AD377B">
        <w:rPr>
          <w:rFonts w:ascii="Arial" w:eastAsia="Yu Mincho" w:hAnsi="Arial" w:cs="Arial"/>
          <w:bCs/>
          <w:lang w:eastAsia="ja-JP"/>
        </w:rPr>
        <w:t>223605</w:t>
      </w:r>
      <w:r w:rsidRPr="009473C9">
        <w:rPr>
          <w:rFonts w:ascii="Arial" w:eastAsia="Yu Mincho" w:hAnsi="Arial" w:cs="Arial"/>
          <w:bCs/>
          <w:lang w:eastAsia="ja-JP"/>
        </w:rPr>
        <w:tab/>
      </w:r>
      <w:r w:rsidR="00AD377B" w:rsidRPr="00AD377B">
        <w:rPr>
          <w:rFonts w:ascii="Arial" w:eastAsia="Yu Mincho" w:hAnsi="Arial" w:cs="Arial"/>
          <w:bCs/>
          <w:lang w:eastAsia="ja-JP"/>
        </w:rPr>
        <w:t>Addition of 5.6.6.3 EN-DC FR2 L1-SINR measurement including Test Tolerance</w:t>
      </w:r>
      <w:r w:rsidRPr="009473C9">
        <w:rPr>
          <w:rFonts w:ascii="Arial" w:eastAsia="Yu Mincho" w:hAnsi="Arial" w:cs="Arial"/>
          <w:bCs/>
          <w:lang w:eastAsia="ja-JP"/>
        </w:rPr>
        <w:tab/>
      </w:r>
      <w:r w:rsidR="00AD377B" w:rsidRPr="009473C9">
        <w:rPr>
          <w:rFonts w:ascii="Arial" w:eastAsia="Yu Mincho" w:hAnsi="Arial" w:cs="Arial"/>
          <w:bCs/>
          <w:lang w:eastAsia="ja-JP"/>
        </w:rPr>
        <w:t>Huawei, HiSilicon</w:t>
      </w:r>
    </w:p>
    <w:p w14:paraId="48440E5D" w14:textId="78029FAB" w:rsidR="00591309" w:rsidRPr="00AD377B"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Pr>
          <w:rFonts w:ascii="Arial" w:eastAsia="Yu Mincho" w:hAnsi="Arial" w:cs="Arial"/>
          <w:bCs/>
          <w:lang w:eastAsia="ja-JP"/>
        </w:rPr>
        <w:t>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3004</w:t>
      </w:r>
      <w:r w:rsidRPr="009473C9">
        <w:rPr>
          <w:rFonts w:ascii="Arial" w:eastAsia="Yu Mincho" w:hAnsi="Arial" w:cs="Arial"/>
          <w:bCs/>
          <w:lang w:eastAsia="ja-JP"/>
        </w:rPr>
        <w:tab/>
      </w:r>
      <w:r w:rsidR="00AD377B" w:rsidRPr="00AD377B">
        <w:rPr>
          <w:rFonts w:ascii="Arial" w:eastAsia="Yu Mincho" w:hAnsi="Arial" w:cs="Arial"/>
          <w:bCs/>
          <w:lang w:eastAsia="ja-JP"/>
        </w:rPr>
        <w:t>Addition of 7.6.6.1 NR SA FR2 L1-SINR measurement including Test Tolerance</w:t>
      </w:r>
      <w:r w:rsidR="00AD377B" w:rsidRPr="009473C9">
        <w:rPr>
          <w:rFonts w:ascii="Arial" w:eastAsia="Yu Mincho" w:hAnsi="Arial" w:cs="Arial"/>
          <w:bCs/>
          <w:lang w:eastAsia="ja-JP"/>
        </w:rPr>
        <w:tab/>
        <w:t>Huawei, HiSilicon</w:t>
      </w:r>
    </w:p>
    <w:p w14:paraId="6CE27D1D" w14:textId="71D9B5F2" w:rsidR="00AD377B" w:rsidRPr="00AD377B" w:rsidRDefault="00591309" w:rsidP="00AD377B">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3882</w:t>
      </w:r>
      <w:r w:rsidRPr="009473C9">
        <w:rPr>
          <w:rFonts w:ascii="Arial" w:eastAsia="Yu Mincho" w:hAnsi="Arial" w:cs="Arial"/>
          <w:bCs/>
          <w:lang w:eastAsia="ja-JP"/>
        </w:rPr>
        <w:tab/>
      </w:r>
      <w:r w:rsidR="00AD377B" w:rsidRPr="00AD377B">
        <w:rPr>
          <w:rFonts w:ascii="Arial" w:eastAsia="Yu Mincho" w:hAnsi="Arial" w:cs="Arial"/>
          <w:bCs/>
          <w:lang w:eastAsia="ja-JP"/>
        </w:rPr>
        <w:t>Addition of 7.6.6.2 NR SA FR2 L1-SINR measurement including Test Tolerance</w:t>
      </w:r>
      <w:r w:rsidR="00AD377B" w:rsidRPr="009473C9">
        <w:rPr>
          <w:rFonts w:ascii="Arial" w:eastAsia="Yu Mincho" w:hAnsi="Arial" w:cs="Arial"/>
          <w:bCs/>
          <w:lang w:eastAsia="ja-JP"/>
        </w:rPr>
        <w:tab/>
        <w:t>Huawei, HiSilicon</w:t>
      </w:r>
    </w:p>
    <w:p w14:paraId="5C668431" w14:textId="3335D57D" w:rsidR="00591309" w:rsidRPr="009473C9" w:rsidRDefault="00591309" w:rsidP="00AD377B">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3606</w:t>
      </w:r>
      <w:r w:rsidRPr="009473C9">
        <w:rPr>
          <w:rFonts w:ascii="Arial" w:eastAsia="Yu Mincho" w:hAnsi="Arial" w:cs="Arial"/>
          <w:bCs/>
          <w:lang w:eastAsia="ja-JP"/>
        </w:rPr>
        <w:tab/>
      </w:r>
      <w:r w:rsidR="00AD377B" w:rsidRPr="00AD377B">
        <w:rPr>
          <w:rFonts w:ascii="Arial" w:eastAsia="Yu Mincho" w:hAnsi="Arial" w:cs="Arial"/>
          <w:bCs/>
          <w:lang w:eastAsia="ja-JP"/>
        </w:rPr>
        <w:t>Addition of 7.6.6.3 NR SA FR2 L1-SINR measurement including Test Tolerance</w:t>
      </w:r>
      <w:r w:rsidRPr="009473C9">
        <w:rPr>
          <w:rFonts w:ascii="Arial" w:eastAsia="Yu Mincho" w:hAnsi="Arial" w:cs="Arial"/>
          <w:bCs/>
          <w:lang w:eastAsia="ja-JP"/>
        </w:rPr>
        <w:tab/>
      </w:r>
      <w:r w:rsidR="00AD377B" w:rsidRPr="009473C9">
        <w:rPr>
          <w:rFonts w:ascii="Arial" w:eastAsia="Yu Mincho" w:hAnsi="Arial" w:cs="Arial"/>
          <w:bCs/>
          <w:lang w:eastAsia="ja-JP"/>
        </w:rPr>
        <w:t>Huawei, HiSilicon</w:t>
      </w:r>
    </w:p>
    <w:p w14:paraId="63EA2C88" w14:textId="74105FBD" w:rsidR="00591309" w:rsidRPr="009473C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25</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3007</w:t>
      </w:r>
      <w:r w:rsidRPr="009473C9">
        <w:rPr>
          <w:rFonts w:ascii="Arial" w:eastAsia="Yu Mincho" w:hAnsi="Arial" w:cs="Arial"/>
          <w:bCs/>
          <w:lang w:eastAsia="ja-JP"/>
        </w:rPr>
        <w:tab/>
      </w:r>
      <w:r w:rsidR="00AD377B" w:rsidRPr="00AD377B">
        <w:rPr>
          <w:rFonts w:ascii="Arial" w:eastAsia="Yu Mincho" w:hAnsi="Arial" w:cs="Arial"/>
          <w:bCs/>
          <w:lang w:eastAsia="ja-JP"/>
        </w:rPr>
        <w:t>Addition of Annex E and Annex F for FR2 L1-SINR measurement</w:t>
      </w:r>
      <w:r w:rsidRPr="009473C9">
        <w:rPr>
          <w:rFonts w:ascii="Arial" w:eastAsia="Yu Mincho" w:hAnsi="Arial" w:cs="Arial"/>
          <w:bCs/>
          <w:lang w:eastAsia="ja-JP"/>
        </w:rPr>
        <w:tab/>
      </w:r>
      <w:r w:rsidR="00AD377B" w:rsidRPr="009473C9">
        <w:rPr>
          <w:rFonts w:ascii="Arial" w:eastAsia="Yu Mincho" w:hAnsi="Arial" w:cs="Arial"/>
          <w:bCs/>
          <w:lang w:eastAsia="ja-JP"/>
        </w:rPr>
        <w:t>Huawei, HiSilicon</w:t>
      </w:r>
    </w:p>
    <w:p w14:paraId="29BB4A5B" w14:textId="4B9D9ABC" w:rsidR="00591309" w:rsidRDefault="00591309" w:rsidP="0059130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AD377B">
        <w:rPr>
          <w:rFonts w:ascii="Arial" w:eastAsia="Yu Mincho" w:hAnsi="Arial" w:cs="Arial"/>
          <w:bCs/>
          <w:lang w:eastAsia="ja-JP"/>
        </w:rPr>
        <w:t>3305</w:t>
      </w:r>
      <w:r w:rsidRPr="009473C9">
        <w:rPr>
          <w:rFonts w:ascii="Arial" w:eastAsia="Yu Mincho" w:hAnsi="Arial" w:cs="Arial"/>
          <w:bCs/>
          <w:lang w:eastAsia="ja-JP"/>
        </w:rPr>
        <w:tab/>
      </w:r>
      <w:r w:rsidR="00AD377B" w:rsidRPr="00AD377B">
        <w:rPr>
          <w:rFonts w:ascii="Arial" w:eastAsia="Yu Mincho" w:hAnsi="Arial" w:cs="Arial"/>
          <w:bCs/>
          <w:lang w:eastAsia="ja-JP"/>
        </w:rPr>
        <w:t xml:space="preserve">Update to </w:t>
      </w:r>
      <w:proofErr w:type="spellStart"/>
      <w:r w:rsidR="00AD377B" w:rsidRPr="00AD377B">
        <w:rPr>
          <w:rFonts w:ascii="Arial" w:eastAsia="Yu Mincho" w:hAnsi="Arial" w:cs="Arial"/>
          <w:bCs/>
          <w:lang w:eastAsia="ja-JP"/>
        </w:rPr>
        <w:t>eMIMO</w:t>
      </w:r>
      <w:proofErr w:type="spellEnd"/>
      <w:r w:rsidR="00AD377B" w:rsidRPr="00AD377B">
        <w:rPr>
          <w:rFonts w:ascii="Arial" w:eastAsia="Yu Mincho" w:hAnsi="Arial" w:cs="Arial"/>
          <w:bCs/>
          <w:lang w:eastAsia="ja-JP"/>
        </w:rPr>
        <w:t xml:space="preserve"> test cases 4.5.5.5 and 4.5.5.6</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3DB14C5C" w14:textId="77777777" w:rsidR="00591309" w:rsidRPr="00B34976" w:rsidRDefault="00591309" w:rsidP="00591309">
      <w:pPr>
        <w:tabs>
          <w:tab w:val="left" w:pos="567"/>
        </w:tabs>
        <w:overflowPunct/>
        <w:autoSpaceDE/>
        <w:autoSpaceDN/>
        <w:snapToGrid w:val="0"/>
        <w:spacing w:after="0"/>
        <w:textAlignment w:val="auto"/>
        <w:rPr>
          <w:rFonts w:ascii="Arial" w:eastAsiaTheme="minorEastAsia" w:hAnsi="Arial" w:cs="Arial"/>
          <w:bCs/>
        </w:rPr>
      </w:pPr>
    </w:p>
    <w:p w14:paraId="55CB4148" w14:textId="77777777" w:rsidR="00591309" w:rsidRPr="009473C9" w:rsidRDefault="00591309" w:rsidP="00591309">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w:t>
      </w:r>
      <w:r>
        <w:rPr>
          <w:rFonts w:ascii="Arial" w:eastAsiaTheme="minorEastAsia" w:hAnsi="Arial" w:cs="Arial"/>
          <w:b/>
        </w:rPr>
        <w:t>90</w:t>
      </w:r>
      <w:r w:rsidRPr="009473C9">
        <w:rPr>
          <w:rFonts w:ascii="Arial" w:eastAsiaTheme="minorEastAsia" w:hAnsi="Arial" w:cs="Arial"/>
          <w:b/>
        </w:rPr>
        <w:t>3 documents</w:t>
      </w:r>
    </w:p>
    <w:p w14:paraId="3A3A69A5" w14:textId="7F05A595" w:rsidR="00AD377B" w:rsidRPr="009473C9" w:rsidRDefault="00AD377B" w:rsidP="00AD377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23883</w:t>
      </w:r>
      <w:r w:rsidRPr="009473C9">
        <w:rPr>
          <w:rFonts w:ascii="Arial" w:eastAsia="Yu Mincho" w:hAnsi="Arial" w:cs="Arial"/>
          <w:bCs/>
          <w:lang w:eastAsia="ja-JP"/>
        </w:rPr>
        <w:tab/>
      </w:r>
      <w:r w:rsidRPr="00AD377B">
        <w:rPr>
          <w:rFonts w:ascii="Arial" w:eastAsia="Yu Mincho" w:hAnsi="Arial" w:cs="Arial"/>
          <w:bCs/>
          <w:lang w:eastAsia="ja-JP"/>
        </w:rPr>
        <w:t>Addition of test tolerance analysis for 5.6.6.1 and 7.6.6.1</w:t>
      </w:r>
      <w:r w:rsidRPr="009473C9">
        <w:rPr>
          <w:rFonts w:ascii="Arial" w:eastAsia="Yu Mincho" w:hAnsi="Arial" w:cs="Arial"/>
          <w:bCs/>
          <w:lang w:eastAsia="ja-JP"/>
        </w:rPr>
        <w:tab/>
        <w:t>Huawei, HiSilicon</w:t>
      </w:r>
    </w:p>
    <w:p w14:paraId="6DF3B2EF" w14:textId="7B66AF4C" w:rsidR="00AD377B" w:rsidRPr="009473C9" w:rsidRDefault="00AD377B" w:rsidP="00AD377B">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23884</w:t>
      </w:r>
      <w:r w:rsidRPr="009473C9">
        <w:rPr>
          <w:rFonts w:ascii="Arial" w:eastAsia="Yu Mincho" w:hAnsi="Arial" w:cs="Arial"/>
          <w:bCs/>
          <w:lang w:eastAsia="ja-JP"/>
        </w:rPr>
        <w:tab/>
      </w:r>
      <w:r w:rsidRPr="00AD377B">
        <w:rPr>
          <w:rFonts w:ascii="Arial" w:eastAsia="Yu Mincho" w:hAnsi="Arial" w:cs="Arial"/>
          <w:bCs/>
          <w:lang w:eastAsia="ja-JP"/>
        </w:rPr>
        <w:t>Addition of test tolerance analysis for 5.6.6.2</w:t>
      </w:r>
      <w:r w:rsidRPr="009473C9">
        <w:rPr>
          <w:rFonts w:ascii="Arial" w:eastAsia="Yu Mincho" w:hAnsi="Arial" w:cs="Arial"/>
          <w:bCs/>
          <w:lang w:eastAsia="ja-JP"/>
        </w:rPr>
        <w:tab/>
        <w:t>Huawei, HiSilicon</w:t>
      </w:r>
    </w:p>
    <w:p w14:paraId="39246C6B" w14:textId="567EAB42" w:rsidR="00AD377B" w:rsidRPr="009473C9" w:rsidRDefault="00AD377B" w:rsidP="00AD377B">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29</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23708</w:t>
      </w:r>
      <w:r w:rsidRPr="009473C9">
        <w:rPr>
          <w:rFonts w:ascii="Arial" w:eastAsia="Yu Mincho" w:hAnsi="Arial" w:cs="Arial"/>
          <w:bCs/>
          <w:lang w:eastAsia="ja-JP"/>
        </w:rPr>
        <w:tab/>
      </w:r>
      <w:r w:rsidRPr="00AD377B">
        <w:rPr>
          <w:rFonts w:ascii="Arial" w:eastAsia="Yu Mincho" w:hAnsi="Arial" w:cs="Arial"/>
          <w:bCs/>
          <w:lang w:eastAsia="ja-JP"/>
        </w:rPr>
        <w:t>Addition of test tolerance analysis for 5.6.6.3</w:t>
      </w:r>
      <w:r w:rsidRPr="009473C9">
        <w:rPr>
          <w:rFonts w:ascii="Arial" w:eastAsia="Yu Mincho" w:hAnsi="Arial" w:cs="Arial"/>
          <w:bCs/>
          <w:lang w:eastAsia="ja-JP"/>
        </w:rPr>
        <w:tab/>
        <w:t>Huawei, HiSilicon</w:t>
      </w:r>
    </w:p>
    <w:p w14:paraId="4560066F" w14:textId="2670189B" w:rsidR="00AD377B" w:rsidRPr="009473C9" w:rsidRDefault="00AD377B" w:rsidP="00AD377B">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30</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23885</w:t>
      </w:r>
      <w:r w:rsidRPr="009473C9">
        <w:rPr>
          <w:rFonts w:ascii="Arial" w:eastAsia="Yu Mincho" w:hAnsi="Arial" w:cs="Arial"/>
          <w:bCs/>
          <w:lang w:eastAsia="ja-JP"/>
        </w:rPr>
        <w:tab/>
      </w:r>
      <w:r w:rsidRPr="00AD377B">
        <w:rPr>
          <w:rFonts w:ascii="Arial" w:eastAsia="Yu Mincho" w:hAnsi="Arial" w:cs="Arial"/>
          <w:bCs/>
          <w:lang w:eastAsia="ja-JP"/>
        </w:rPr>
        <w:t>Addition of test tolerance analysis for 7.6.6.2</w:t>
      </w:r>
      <w:r w:rsidRPr="009473C9">
        <w:rPr>
          <w:rFonts w:ascii="Arial" w:eastAsia="Yu Mincho" w:hAnsi="Arial" w:cs="Arial"/>
          <w:bCs/>
          <w:lang w:eastAsia="ja-JP"/>
        </w:rPr>
        <w:tab/>
        <w:t>Huawei, HiSilicon</w:t>
      </w:r>
    </w:p>
    <w:p w14:paraId="0FE3A7B2" w14:textId="50BA1911" w:rsidR="00AD377B" w:rsidRDefault="00AD377B" w:rsidP="00AD377B">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31</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23709</w:t>
      </w:r>
      <w:r w:rsidRPr="009473C9">
        <w:rPr>
          <w:rFonts w:ascii="Arial" w:eastAsia="Yu Mincho" w:hAnsi="Arial" w:cs="Arial"/>
          <w:bCs/>
          <w:lang w:eastAsia="ja-JP"/>
        </w:rPr>
        <w:tab/>
      </w:r>
      <w:r w:rsidRPr="00AD377B">
        <w:rPr>
          <w:rFonts w:ascii="Arial" w:eastAsia="Yu Mincho" w:hAnsi="Arial" w:cs="Arial"/>
          <w:bCs/>
          <w:lang w:eastAsia="ja-JP"/>
        </w:rPr>
        <w:t>Addition of test tolerance analysis for 7.6.6.3</w:t>
      </w:r>
      <w:r w:rsidRPr="009473C9">
        <w:rPr>
          <w:rFonts w:ascii="Arial" w:eastAsia="Yu Mincho" w:hAnsi="Arial" w:cs="Arial"/>
          <w:bCs/>
          <w:lang w:eastAsia="ja-JP"/>
        </w:rPr>
        <w:tab/>
        <w:t>Huawei, HiSilicon</w:t>
      </w:r>
    </w:p>
    <w:p w14:paraId="3FD8FB7A" w14:textId="77777777" w:rsidR="00591309" w:rsidRPr="00AD377B" w:rsidRDefault="00591309" w:rsidP="00591309">
      <w:pPr>
        <w:overflowPunct/>
        <w:autoSpaceDE/>
        <w:autoSpaceDN/>
        <w:snapToGrid w:val="0"/>
        <w:spacing w:after="0"/>
        <w:textAlignment w:val="auto"/>
        <w:rPr>
          <w:rFonts w:ascii="Arial" w:eastAsia="Yu Mincho" w:hAnsi="Arial" w:cs="Arial"/>
          <w:bCs/>
          <w:lang w:eastAsia="ja-JP"/>
        </w:rPr>
      </w:pPr>
    </w:p>
    <w:p w14:paraId="02345C8D" w14:textId="77777777" w:rsidR="00591309" w:rsidRPr="00B34976" w:rsidRDefault="00591309" w:rsidP="00591309">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4D31E18E" w14:textId="5ACC269D" w:rsidR="00AD377B" w:rsidRPr="009473C9" w:rsidRDefault="00AD377B" w:rsidP="00AD377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22886</w:t>
      </w:r>
      <w:r w:rsidRPr="009473C9">
        <w:rPr>
          <w:rFonts w:ascii="Arial" w:eastAsia="Yu Mincho" w:hAnsi="Arial" w:cs="Arial"/>
          <w:bCs/>
          <w:lang w:eastAsia="ja-JP"/>
        </w:rPr>
        <w:tab/>
      </w:r>
      <w:r w:rsidRPr="00AD377B">
        <w:rPr>
          <w:rFonts w:ascii="Arial" w:eastAsia="Yu Mincho" w:hAnsi="Arial" w:cs="Arial"/>
          <w:bCs/>
          <w:lang w:eastAsia="ja-JP"/>
        </w:rPr>
        <w:t xml:space="preserve">Update to TP analysis of A-MPR to add </w:t>
      </w:r>
      <w:proofErr w:type="spellStart"/>
      <w:r w:rsidRPr="00AD377B">
        <w:rPr>
          <w:rFonts w:ascii="Arial" w:eastAsia="Yu Mincho" w:hAnsi="Arial" w:cs="Arial"/>
          <w:bCs/>
          <w:lang w:eastAsia="ja-JP"/>
        </w:rPr>
        <w:t>ULFPTx</w:t>
      </w:r>
      <w:proofErr w:type="spellEnd"/>
      <w:r w:rsidRPr="009473C9">
        <w:rPr>
          <w:rFonts w:ascii="Arial" w:eastAsia="Yu Mincho" w:hAnsi="Arial" w:cs="Arial"/>
          <w:bCs/>
          <w:lang w:eastAsia="ja-JP"/>
        </w:rPr>
        <w:tab/>
        <w:t>Huawei, HiSilicon</w:t>
      </w:r>
    </w:p>
    <w:p w14:paraId="0DA6DA88" w14:textId="0DB63D83" w:rsidR="00AD377B" w:rsidRPr="009473C9" w:rsidRDefault="00AD377B" w:rsidP="00AD377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23017</w:t>
      </w:r>
      <w:r w:rsidRPr="009473C9">
        <w:rPr>
          <w:rFonts w:ascii="Arial" w:eastAsia="Yu Mincho" w:hAnsi="Arial" w:cs="Arial"/>
          <w:bCs/>
          <w:lang w:eastAsia="ja-JP"/>
        </w:rPr>
        <w:tab/>
      </w:r>
      <w:r w:rsidRPr="00AD377B">
        <w:rPr>
          <w:rFonts w:ascii="Arial" w:eastAsia="Yu Mincho" w:hAnsi="Arial" w:cs="Arial"/>
          <w:bCs/>
          <w:lang w:eastAsia="ja-JP"/>
        </w:rPr>
        <w:t>Update of test point analysis for MPR, SEM and NR ACLR for UL MIMO</w:t>
      </w:r>
      <w:r w:rsidRPr="009473C9">
        <w:rPr>
          <w:rFonts w:ascii="Arial" w:eastAsia="Yu Mincho" w:hAnsi="Arial" w:cs="Arial"/>
          <w:bCs/>
          <w:lang w:eastAsia="ja-JP"/>
        </w:rPr>
        <w:tab/>
        <w:t>Huawei, HiSilicon</w:t>
      </w:r>
    </w:p>
    <w:p w14:paraId="0115834D" w14:textId="52E4265B" w:rsidR="003E3A1A" w:rsidRPr="00AD377B" w:rsidRDefault="00AD377B"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[34</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22915</w:t>
      </w:r>
      <w:r w:rsidRPr="009473C9">
        <w:rPr>
          <w:rFonts w:ascii="Arial" w:eastAsia="Yu Mincho" w:hAnsi="Arial" w:cs="Arial"/>
          <w:bCs/>
          <w:lang w:eastAsia="ja-JP"/>
        </w:rPr>
        <w:tab/>
      </w:r>
      <w:r w:rsidRPr="00AD377B">
        <w:rPr>
          <w:rFonts w:ascii="Arial" w:eastAsia="Yu Mincho" w:hAnsi="Arial" w:cs="Arial"/>
          <w:bCs/>
          <w:lang w:eastAsia="ja-JP"/>
        </w:rPr>
        <w:t>Removing test case 6.5D.1_1 Occupied bandwidth for UL MIMO (Rel-16 onward) from 38.905</w:t>
      </w:r>
      <w:r w:rsidRPr="009473C9">
        <w:rPr>
          <w:rFonts w:ascii="Arial" w:eastAsia="Yu Mincho" w:hAnsi="Arial" w:cs="Arial"/>
          <w:bCs/>
          <w:lang w:eastAsia="ja-JP"/>
        </w:rPr>
        <w:tab/>
      </w:r>
      <w:r w:rsidRPr="004F520E">
        <w:rPr>
          <w:rFonts w:ascii="Arial" w:eastAsia="Yu Mincho" w:hAnsi="Arial" w:cs="Arial"/>
          <w:bCs/>
          <w:lang w:eastAsia="ja-JP"/>
        </w:rPr>
        <w:t>Ericsson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C234A" w14:textId="77777777" w:rsidR="002B2267" w:rsidRDefault="002B2267">
      <w:r>
        <w:separator/>
      </w:r>
    </w:p>
  </w:endnote>
  <w:endnote w:type="continuationSeparator" w:id="0">
    <w:p w14:paraId="21D04B8D" w14:textId="77777777" w:rsidR="002B2267" w:rsidRDefault="002B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154ABB" w:rsidRDefault="00154ABB">
    <w:pPr>
      <w:pStyle w:val="ab"/>
    </w:pPr>
    <w:r>
      <w:rPr>
        <w:rStyle w:val="ac"/>
      </w:rPr>
      <w:fldChar w:fldCharType="begin"/>
    </w:r>
    <w:r>
      <w:rPr>
        <w:rStyle w:val="ac"/>
      </w:rPr>
      <w:instrText xml:space="preserve"> PAGE </w:instrText>
    </w:r>
    <w:r>
      <w:rPr>
        <w:rStyle w:val="ac"/>
      </w:rPr>
      <w:fldChar w:fldCharType="separate"/>
    </w:r>
    <w:r w:rsidR="00FD53E2">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D53E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A097E" w14:textId="77777777" w:rsidR="002B2267" w:rsidRDefault="002B2267">
      <w:r>
        <w:separator/>
      </w:r>
    </w:p>
  </w:footnote>
  <w:footnote w:type="continuationSeparator" w:id="0">
    <w:p w14:paraId="12382405" w14:textId="77777777" w:rsidR="002B2267" w:rsidRDefault="002B2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3F7"/>
    <w:rsid w:val="00007BD0"/>
    <w:rsid w:val="00011C3B"/>
    <w:rsid w:val="000276C5"/>
    <w:rsid w:val="0004456C"/>
    <w:rsid w:val="0005259B"/>
    <w:rsid w:val="00053FEE"/>
    <w:rsid w:val="00060AE4"/>
    <w:rsid w:val="000642BE"/>
    <w:rsid w:val="000746A7"/>
    <w:rsid w:val="000910BB"/>
    <w:rsid w:val="000926AF"/>
    <w:rsid w:val="000A3ED2"/>
    <w:rsid w:val="000C00FA"/>
    <w:rsid w:val="000C51AA"/>
    <w:rsid w:val="000D17BC"/>
    <w:rsid w:val="000D2186"/>
    <w:rsid w:val="000E4F35"/>
    <w:rsid w:val="000E6C9E"/>
    <w:rsid w:val="000F6C1C"/>
    <w:rsid w:val="00110BAE"/>
    <w:rsid w:val="00116F4B"/>
    <w:rsid w:val="001229F4"/>
    <w:rsid w:val="00137471"/>
    <w:rsid w:val="00150FD3"/>
    <w:rsid w:val="00154ABB"/>
    <w:rsid w:val="00156383"/>
    <w:rsid w:val="00170FBE"/>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2267"/>
    <w:rsid w:val="002C0B82"/>
    <w:rsid w:val="002F22F7"/>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0DA3"/>
    <w:rsid w:val="003B24AF"/>
    <w:rsid w:val="003B7182"/>
    <w:rsid w:val="003D3D10"/>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3012"/>
    <w:rsid w:val="004F218A"/>
    <w:rsid w:val="0050334E"/>
    <w:rsid w:val="00505387"/>
    <w:rsid w:val="00512DF7"/>
    <w:rsid w:val="005141E7"/>
    <w:rsid w:val="00517E63"/>
    <w:rsid w:val="0052326D"/>
    <w:rsid w:val="00526B0D"/>
    <w:rsid w:val="0055346F"/>
    <w:rsid w:val="005579FF"/>
    <w:rsid w:val="005776DD"/>
    <w:rsid w:val="00582117"/>
    <w:rsid w:val="0058478F"/>
    <w:rsid w:val="00591309"/>
    <w:rsid w:val="00593315"/>
    <w:rsid w:val="005A170D"/>
    <w:rsid w:val="005A6C96"/>
    <w:rsid w:val="005A6ECC"/>
    <w:rsid w:val="005D0418"/>
    <w:rsid w:val="005E1D58"/>
    <w:rsid w:val="00610E37"/>
    <w:rsid w:val="00611152"/>
    <w:rsid w:val="006207ED"/>
    <w:rsid w:val="00626BC9"/>
    <w:rsid w:val="00637845"/>
    <w:rsid w:val="006458DF"/>
    <w:rsid w:val="0064675E"/>
    <w:rsid w:val="00650D52"/>
    <w:rsid w:val="006615B2"/>
    <w:rsid w:val="00662313"/>
    <w:rsid w:val="00673911"/>
    <w:rsid w:val="006870C9"/>
    <w:rsid w:val="006A3ADF"/>
    <w:rsid w:val="006A7BCB"/>
    <w:rsid w:val="006B4C1E"/>
    <w:rsid w:val="006B5E1B"/>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3CF3"/>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78EF"/>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090F"/>
    <w:rsid w:val="00A97226"/>
    <w:rsid w:val="00AA0E64"/>
    <w:rsid w:val="00AA142F"/>
    <w:rsid w:val="00AA53DB"/>
    <w:rsid w:val="00AB239A"/>
    <w:rsid w:val="00AB6D29"/>
    <w:rsid w:val="00AC39FB"/>
    <w:rsid w:val="00AD377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94F4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128"/>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65ED"/>
    <w:rsid w:val="00DA7418"/>
    <w:rsid w:val="00DC56D5"/>
    <w:rsid w:val="00DE0236"/>
    <w:rsid w:val="00DE2A08"/>
    <w:rsid w:val="00DE2B4D"/>
    <w:rsid w:val="00E00E44"/>
    <w:rsid w:val="00E03B46"/>
    <w:rsid w:val="00E049A8"/>
    <w:rsid w:val="00E12ECB"/>
    <w:rsid w:val="00E1451F"/>
    <w:rsid w:val="00E15A72"/>
    <w:rsid w:val="00E15E28"/>
    <w:rsid w:val="00E16577"/>
    <w:rsid w:val="00E277D9"/>
    <w:rsid w:val="00E36051"/>
    <w:rsid w:val="00E544FA"/>
    <w:rsid w:val="00E55E83"/>
    <w:rsid w:val="00E5792E"/>
    <w:rsid w:val="00E6077C"/>
    <w:rsid w:val="00E6618E"/>
    <w:rsid w:val="00E77436"/>
    <w:rsid w:val="00E82C8E"/>
    <w:rsid w:val="00E87CFA"/>
    <w:rsid w:val="00E93D77"/>
    <w:rsid w:val="00E95264"/>
    <w:rsid w:val="00EA2172"/>
    <w:rsid w:val="00EA2CEE"/>
    <w:rsid w:val="00EA2DC1"/>
    <w:rsid w:val="00EC5571"/>
    <w:rsid w:val="00ED0E8F"/>
    <w:rsid w:val="00ED35A8"/>
    <w:rsid w:val="00EE1504"/>
    <w:rsid w:val="00EE349F"/>
    <w:rsid w:val="00EE3B5B"/>
    <w:rsid w:val="00EE4CC9"/>
    <w:rsid w:val="00EE6FA5"/>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D53E2"/>
    <w:rsid w:val="00FF5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53E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FD5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FD53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D53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D53E2"/>
    <w:pPr>
      <w:ind w:left="1418" w:hanging="1418"/>
      <w:outlineLvl w:val="3"/>
    </w:pPr>
    <w:rPr>
      <w:sz w:val="24"/>
    </w:rPr>
  </w:style>
  <w:style w:type="paragraph" w:styleId="5">
    <w:name w:val="heading 5"/>
    <w:aliases w:val="H5"/>
    <w:basedOn w:val="4"/>
    <w:next w:val="a0"/>
    <w:qFormat/>
    <w:rsid w:val="00FD53E2"/>
    <w:pPr>
      <w:ind w:left="1701" w:hanging="1701"/>
      <w:outlineLvl w:val="4"/>
    </w:pPr>
    <w:rPr>
      <w:sz w:val="22"/>
    </w:rPr>
  </w:style>
  <w:style w:type="paragraph" w:styleId="6">
    <w:name w:val="heading 6"/>
    <w:basedOn w:val="H6"/>
    <w:next w:val="a0"/>
    <w:link w:val="6Char"/>
    <w:qFormat/>
    <w:rsid w:val="00FD53E2"/>
    <w:pPr>
      <w:outlineLvl w:val="5"/>
    </w:pPr>
  </w:style>
  <w:style w:type="paragraph" w:styleId="7">
    <w:name w:val="heading 7"/>
    <w:basedOn w:val="H6"/>
    <w:next w:val="a0"/>
    <w:link w:val="7Char"/>
    <w:qFormat/>
    <w:rsid w:val="00FD53E2"/>
    <w:pPr>
      <w:outlineLvl w:val="6"/>
    </w:pPr>
  </w:style>
  <w:style w:type="paragraph" w:styleId="8">
    <w:name w:val="heading 8"/>
    <w:aliases w:val="Table Heading"/>
    <w:basedOn w:val="1"/>
    <w:next w:val="a0"/>
    <w:qFormat/>
    <w:rsid w:val="00FD53E2"/>
    <w:pPr>
      <w:ind w:left="0" w:firstLine="0"/>
      <w:outlineLvl w:val="7"/>
    </w:pPr>
  </w:style>
  <w:style w:type="paragraph" w:styleId="9">
    <w:name w:val="heading 9"/>
    <w:aliases w:val="Figure Heading,FH"/>
    <w:basedOn w:val="8"/>
    <w:next w:val="a0"/>
    <w:qFormat/>
    <w:rsid w:val="00FD53E2"/>
    <w:pPr>
      <w:outlineLvl w:val="8"/>
    </w:pPr>
  </w:style>
  <w:style w:type="character" w:default="1" w:styleId="a1">
    <w:name w:val="Default Paragraph Font"/>
    <w:semiHidden/>
    <w:rsid w:val="00FD53E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D53E2"/>
  </w:style>
  <w:style w:type="paragraph" w:customStyle="1" w:styleId="FP">
    <w:name w:val="FP"/>
    <w:basedOn w:val="a0"/>
    <w:rsid w:val="00FD53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D53E2"/>
    <w:pPr>
      <w:spacing w:before="180"/>
      <w:ind w:left="2693" w:hanging="2693"/>
    </w:pPr>
    <w:rPr>
      <w:b/>
    </w:rPr>
  </w:style>
  <w:style w:type="paragraph" w:styleId="10">
    <w:name w:val="toc 1"/>
    <w:semiHidden/>
    <w:rsid w:val="00FD53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FD53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FD53E2"/>
    <w:pPr>
      <w:ind w:left="1701" w:hanging="1701"/>
    </w:pPr>
  </w:style>
  <w:style w:type="paragraph" w:styleId="40">
    <w:name w:val="toc 4"/>
    <w:basedOn w:val="30"/>
    <w:rsid w:val="00FD53E2"/>
    <w:pPr>
      <w:ind w:left="1418" w:hanging="1418"/>
    </w:pPr>
  </w:style>
  <w:style w:type="paragraph" w:styleId="30">
    <w:name w:val="toc 3"/>
    <w:basedOn w:val="20"/>
    <w:rsid w:val="00FD53E2"/>
    <w:pPr>
      <w:ind w:left="1134" w:hanging="1134"/>
    </w:pPr>
  </w:style>
  <w:style w:type="paragraph" w:styleId="20">
    <w:name w:val="toc 2"/>
    <w:basedOn w:val="10"/>
    <w:rsid w:val="00FD53E2"/>
    <w:pPr>
      <w:keepNext w:val="0"/>
      <w:spacing w:before="0"/>
      <w:ind w:left="851" w:hanging="851"/>
    </w:pPr>
    <w:rPr>
      <w:sz w:val="20"/>
    </w:rPr>
  </w:style>
  <w:style w:type="paragraph" w:styleId="21">
    <w:name w:val="index 2"/>
    <w:basedOn w:val="11"/>
    <w:rsid w:val="00FD53E2"/>
    <w:pPr>
      <w:ind w:left="284"/>
    </w:pPr>
  </w:style>
  <w:style w:type="paragraph" w:styleId="11">
    <w:name w:val="index 1"/>
    <w:basedOn w:val="a0"/>
    <w:rsid w:val="00FD53E2"/>
    <w:pPr>
      <w:keepLines/>
      <w:spacing w:after="0"/>
    </w:pPr>
  </w:style>
  <w:style w:type="paragraph" w:customStyle="1" w:styleId="ZH">
    <w:name w:val="ZH"/>
    <w:rsid w:val="00FD53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FD53E2"/>
    <w:pPr>
      <w:outlineLvl w:val="9"/>
    </w:pPr>
  </w:style>
  <w:style w:type="paragraph" w:styleId="22">
    <w:name w:val="List Number 2"/>
    <w:basedOn w:val="a5"/>
    <w:rsid w:val="00FD53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D53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FD53E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D53E2"/>
    <w:pPr>
      <w:keepLines/>
      <w:spacing w:after="0"/>
      <w:ind w:left="454" w:hanging="454"/>
    </w:pPr>
    <w:rPr>
      <w:sz w:val="16"/>
    </w:rPr>
  </w:style>
  <w:style w:type="paragraph" w:customStyle="1" w:styleId="TAH">
    <w:name w:val="TAH"/>
    <w:basedOn w:val="TAC"/>
    <w:link w:val="TAHCar"/>
    <w:rsid w:val="00FD53E2"/>
    <w:rPr>
      <w:b/>
    </w:rPr>
  </w:style>
  <w:style w:type="paragraph" w:customStyle="1" w:styleId="TAC">
    <w:name w:val="TAC"/>
    <w:basedOn w:val="TAL"/>
    <w:link w:val="TACChar"/>
    <w:rsid w:val="00FD53E2"/>
    <w:pPr>
      <w:jc w:val="center"/>
    </w:pPr>
  </w:style>
  <w:style w:type="paragraph" w:customStyle="1" w:styleId="TF">
    <w:name w:val="TF"/>
    <w:basedOn w:val="TH"/>
    <w:rsid w:val="00FD53E2"/>
    <w:pPr>
      <w:keepNext w:val="0"/>
      <w:spacing w:before="0" w:after="240"/>
    </w:pPr>
  </w:style>
  <w:style w:type="paragraph" w:customStyle="1" w:styleId="NO">
    <w:name w:val="NO"/>
    <w:basedOn w:val="a0"/>
    <w:rsid w:val="00FD53E2"/>
    <w:pPr>
      <w:keepLines/>
      <w:ind w:left="1135" w:hanging="851"/>
    </w:pPr>
  </w:style>
  <w:style w:type="paragraph" w:styleId="90">
    <w:name w:val="toc 9"/>
    <w:basedOn w:val="80"/>
    <w:rsid w:val="00FD53E2"/>
    <w:pPr>
      <w:ind w:left="1418" w:hanging="1418"/>
    </w:pPr>
  </w:style>
  <w:style w:type="paragraph" w:customStyle="1" w:styleId="EX">
    <w:name w:val="EX"/>
    <w:basedOn w:val="a0"/>
    <w:rsid w:val="00FD53E2"/>
    <w:pPr>
      <w:keepLines/>
      <w:ind w:left="1702" w:hanging="1418"/>
    </w:pPr>
  </w:style>
  <w:style w:type="paragraph" w:customStyle="1" w:styleId="LD">
    <w:name w:val="LD"/>
    <w:rsid w:val="00FD53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FD53E2"/>
    <w:pPr>
      <w:spacing w:after="0"/>
    </w:pPr>
  </w:style>
  <w:style w:type="paragraph" w:customStyle="1" w:styleId="EW">
    <w:name w:val="EW"/>
    <w:basedOn w:val="EX"/>
    <w:rsid w:val="00FD53E2"/>
    <w:pPr>
      <w:spacing w:after="0"/>
    </w:pPr>
  </w:style>
  <w:style w:type="paragraph" w:styleId="60">
    <w:name w:val="toc 6"/>
    <w:basedOn w:val="50"/>
    <w:next w:val="a0"/>
    <w:rsid w:val="00FD53E2"/>
    <w:pPr>
      <w:ind w:left="1985" w:hanging="1985"/>
    </w:pPr>
  </w:style>
  <w:style w:type="paragraph" w:styleId="70">
    <w:name w:val="toc 7"/>
    <w:basedOn w:val="60"/>
    <w:next w:val="a0"/>
    <w:rsid w:val="00FD53E2"/>
    <w:pPr>
      <w:ind w:left="2268" w:hanging="2268"/>
    </w:pPr>
  </w:style>
  <w:style w:type="paragraph" w:styleId="23">
    <w:name w:val="List Bullet 2"/>
    <w:aliases w:val="lb2"/>
    <w:basedOn w:val="a9"/>
    <w:rsid w:val="00FD53E2"/>
    <w:pPr>
      <w:ind w:left="851"/>
    </w:pPr>
  </w:style>
  <w:style w:type="paragraph" w:styleId="31">
    <w:name w:val="List Bullet 3"/>
    <w:basedOn w:val="23"/>
    <w:rsid w:val="00FD53E2"/>
    <w:pPr>
      <w:ind w:left="1135"/>
    </w:pPr>
  </w:style>
  <w:style w:type="paragraph" w:styleId="a5">
    <w:name w:val="List Number"/>
    <w:basedOn w:val="aa"/>
    <w:rsid w:val="00FD53E2"/>
  </w:style>
  <w:style w:type="paragraph" w:customStyle="1" w:styleId="EQ">
    <w:name w:val="EQ"/>
    <w:basedOn w:val="a0"/>
    <w:next w:val="a0"/>
    <w:rsid w:val="00FD53E2"/>
    <w:pPr>
      <w:keepLines/>
      <w:tabs>
        <w:tab w:val="center" w:pos="4536"/>
        <w:tab w:val="right" w:pos="9072"/>
      </w:tabs>
    </w:pPr>
    <w:rPr>
      <w:noProof/>
    </w:rPr>
  </w:style>
  <w:style w:type="paragraph" w:customStyle="1" w:styleId="TH">
    <w:name w:val="TH"/>
    <w:basedOn w:val="a0"/>
    <w:link w:val="THChar"/>
    <w:rsid w:val="00FD53E2"/>
    <w:pPr>
      <w:keepNext/>
      <w:keepLines/>
      <w:spacing w:before="60"/>
      <w:jc w:val="center"/>
    </w:pPr>
    <w:rPr>
      <w:rFonts w:ascii="Arial" w:hAnsi="Arial"/>
      <w:b/>
    </w:rPr>
  </w:style>
  <w:style w:type="paragraph" w:customStyle="1" w:styleId="NF">
    <w:name w:val="NF"/>
    <w:basedOn w:val="NO"/>
    <w:rsid w:val="00FD53E2"/>
    <w:pPr>
      <w:keepNext/>
      <w:spacing w:after="0"/>
    </w:pPr>
    <w:rPr>
      <w:rFonts w:ascii="Arial" w:hAnsi="Arial"/>
      <w:sz w:val="18"/>
    </w:rPr>
  </w:style>
  <w:style w:type="paragraph" w:customStyle="1" w:styleId="PL">
    <w:name w:val="PL"/>
    <w:rsid w:val="00FD5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FD53E2"/>
    <w:pPr>
      <w:jc w:val="right"/>
    </w:pPr>
  </w:style>
  <w:style w:type="paragraph" w:customStyle="1" w:styleId="H6">
    <w:name w:val="H6"/>
    <w:basedOn w:val="5"/>
    <w:next w:val="a0"/>
    <w:rsid w:val="00FD53E2"/>
    <w:pPr>
      <w:ind w:left="1985" w:hanging="1985"/>
      <w:outlineLvl w:val="9"/>
    </w:pPr>
    <w:rPr>
      <w:sz w:val="20"/>
    </w:rPr>
  </w:style>
  <w:style w:type="paragraph" w:customStyle="1" w:styleId="TAN">
    <w:name w:val="TAN"/>
    <w:basedOn w:val="TAL"/>
    <w:link w:val="TANChar"/>
    <w:rsid w:val="00FD53E2"/>
    <w:pPr>
      <w:ind w:left="851" w:hanging="851"/>
    </w:pPr>
  </w:style>
  <w:style w:type="paragraph" w:customStyle="1" w:styleId="TAL">
    <w:name w:val="TAL"/>
    <w:basedOn w:val="a0"/>
    <w:link w:val="TALCar"/>
    <w:rsid w:val="00FD53E2"/>
    <w:pPr>
      <w:keepNext/>
      <w:keepLines/>
      <w:spacing w:after="0"/>
    </w:pPr>
    <w:rPr>
      <w:rFonts w:ascii="Arial" w:hAnsi="Arial"/>
      <w:sz w:val="18"/>
    </w:rPr>
  </w:style>
  <w:style w:type="paragraph" w:customStyle="1" w:styleId="ZA">
    <w:name w:val="ZA"/>
    <w:rsid w:val="00FD5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FD5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FD53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FD5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FD53E2"/>
    <w:pPr>
      <w:framePr w:wrap="notBeside" w:y="16161"/>
    </w:pPr>
  </w:style>
  <w:style w:type="character" w:customStyle="1" w:styleId="ZGSM">
    <w:name w:val="ZGSM"/>
    <w:rsid w:val="00FD53E2"/>
  </w:style>
  <w:style w:type="paragraph" w:styleId="24">
    <w:name w:val="List 2"/>
    <w:basedOn w:val="aa"/>
    <w:rsid w:val="00FD53E2"/>
    <w:pPr>
      <w:ind w:left="851"/>
    </w:pPr>
  </w:style>
  <w:style w:type="paragraph" w:customStyle="1" w:styleId="ZG">
    <w:name w:val="ZG"/>
    <w:rsid w:val="00FD53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FD53E2"/>
    <w:pPr>
      <w:ind w:left="1135"/>
    </w:pPr>
  </w:style>
  <w:style w:type="paragraph" w:styleId="41">
    <w:name w:val="List 4"/>
    <w:basedOn w:val="32"/>
    <w:rsid w:val="00FD53E2"/>
    <w:pPr>
      <w:ind w:left="1418"/>
    </w:pPr>
  </w:style>
  <w:style w:type="paragraph" w:styleId="51">
    <w:name w:val="List 5"/>
    <w:basedOn w:val="41"/>
    <w:rsid w:val="00FD53E2"/>
    <w:pPr>
      <w:ind w:left="1702"/>
    </w:pPr>
  </w:style>
  <w:style w:type="paragraph" w:customStyle="1" w:styleId="EditorsNote">
    <w:name w:val="Editor's Note"/>
    <w:basedOn w:val="NO"/>
    <w:rsid w:val="00FD53E2"/>
    <w:rPr>
      <w:color w:val="FF0000"/>
    </w:rPr>
  </w:style>
  <w:style w:type="paragraph" w:styleId="aa">
    <w:name w:val="List"/>
    <w:basedOn w:val="a0"/>
    <w:rsid w:val="00FD53E2"/>
    <w:pPr>
      <w:ind w:left="568" w:hanging="284"/>
    </w:pPr>
  </w:style>
  <w:style w:type="paragraph" w:styleId="a9">
    <w:name w:val="List Bullet"/>
    <w:basedOn w:val="aa"/>
    <w:rsid w:val="00FD53E2"/>
  </w:style>
  <w:style w:type="paragraph" w:styleId="42">
    <w:name w:val="List Bullet 4"/>
    <w:basedOn w:val="31"/>
    <w:rsid w:val="00FD53E2"/>
    <w:pPr>
      <w:ind w:left="1418"/>
    </w:pPr>
  </w:style>
  <w:style w:type="paragraph" w:styleId="52">
    <w:name w:val="List Bullet 5"/>
    <w:basedOn w:val="42"/>
    <w:rsid w:val="00FD53E2"/>
    <w:pPr>
      <w:ind w:left="1702"/>
    </w:pPr>
  </w:style>
  <w:style w:type="paragraph" w:customStyle="1" w:styleId="B1">
    <w:name w:val="B1"/>
    <w:basedOn w:val="aa"/>
    <w:link w:val="B1Char1"/>
    <w:rsid w:val="00FD53E2"/>
  </w:style>
  <w:style w:type="paragraph" w:customStyle="1" w:styleId="B2">
    <w:name w:val="B2"/>
    <w:basedOn w:val="24"/>
    <w:rsid w:val="00FD53E2"/>
  </w:style>
  <w:style w:type="paragraph" w:customStyle="1" w:styleId="B3">
    <w:name w:val="B3"/>
    <w:basedOn w:val="32"/>
    <w:rsid w:val="00FD53E2"/>
  </w:style>
  <w:style w:type="paragraph" w:customStyle="1" w:styleId="B4">
    <w:name w:val="B4"/>
    <w:basedOn w:val="41"/>
    <w:rsid w:val="00FD53E2"/>
  </w:style>
  <w:style w:type="paragraph" w:customStyle="1" w:styleId="B5">
    <w:name w:val="B5"/>
    <w:basedOn w:val="51"/>
    <w:rsid w:val="00FD53E2"/>
  </w:style>
  <w:style w:type="paragraph" w:styleId="ab">
    <w:name w:val="footer"/>
    <w:basedOn w:val="a6"/>
    <w:link w:val="Char0"/>
    <w:rsid w:val="00FD53E2"/>
    <w:pPr>
      <w:jc w:val="center"/>
    </w:pPr>
    <w:rPr>
      <w:i/>
    </w:rPr>
  </w:style>
  <w:style w:type="paragraph" w:customStyle="1" w:styleId="ZTD">
    <w:name w:val="ZTD"/>
    <w:basedOn w:val="ZB"/>
    <w:rsid w:val="00FD53E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98</TotalTime>
  <Pages>4</Pages>
  <Words>1416</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38</cp:revision>
  <dcterms:created xsi:type="dcterms:W3CDTF">2018-11-20T14:54:00Z</dcterms:created>
  <dcterms:modified xsi:type="dcterms:W3CDTF">2022-05-26T04:35:00Z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(3)OS5LnjLYKuOFlhhJKCozV0ecHAw3BFCnM9dhCJc+ZzBQU2W8Y+Z3TtCxh8JRxef1XG7DUMoD
n1w0idsxRfoft+CstvWWb3zN7+uHcAwjZPIj0iqugI4nV666VK14J0S/EbNRB4Q+KrCmyLLc
oZdz0hgq7NHbiUL63oLadZOvBA7yBpzJp7VLjsAIMvWdBS4A4huj19WqkC5H38/7rBBjrBPO
GXOEGW2pv2HyvSqZaT</vt:lpwstr>
  </property>
  <property fmtid="{D5CDD505-2E9C-101B-9397-08002B2CF9AE}" pid="11" name="_2015_ms_pID_7253431">
    <vt:lpwstr>aqVJnLabyQcSzNzaSvY3ZuoMkWDoy9kWRkiOUMBaLVHnixZzFGOQiH
2RtR+z0Ji5PVzWKEmGP7bSYmtgYFUX0xrhEnkVA6hTQ06jAFSFx0tYDEOhYg2DfSN0qzJjds
isPLSIxIp27pxKdSR5cd8BusnL8NQO8xX/+6uWpZuHTPx6gQZUD4+9E5IAc4nLS9OxKWgvyj
jNqV7tVmMnsaoRmyIcxnBDSTACXZLzmi4Ht5</vt:lpwstr>
  </property>
  <property fmtid="{D5CDD505-2E9C-101B-9397-08002B2CF9AE}" pid="12" name="_2015_ms_pID_7253432">
    <vt:lpwstr>Ag==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1653529450</vt:lpwstr>
  </property>
</Properties>
</file>